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18" w:rsidRPr="00521C72" w:rsidRDefault="002477B4" w:rsidP="00521C72">
      <w:pPr>
        <w:jc w:val="center"/>
        <w:rPr>
          <w:rStyle w:val="a5"/>
          <w:sz w:val="28"/>
          <w:szCs w:val="28"/>
          <w:lang w:val="uk-UA"/>
        </w:rPr>
      </w:pPr>
      <w:r w:rsidRPr="00521C72">
        <w:rPr>
          <w:rStyle w:val="a5"/>
          <w:sz w:val="28"/>
          <w:szCs w:val="28"/>
          <w:lang w:val="uk-UA"/>
        </w:rPr>
        <w:t>З В І Т</w:t>
      </w:r>
      <w:r w:rsidRPr="00521C72">
        <w:rPr>
          <w:b/>
          <w:bCs/>
          <w:sz w:val="28"/>
          <w:szCs w:val="28"/>
          <w:lang w:val="uk-UA"/>
        </w:rPr>
        <w:br/>
      </w:r>
      <w:r w:rsidR="00A915E0" w:rsidRPr="00521C72">
        <w:rPr>
          <w:rStyle w:val="a5"/>
          <w:sz w:val="28"/>
          <w:szCs w:val="28"/>
          <w:lang w:val="uk-UA"/>
        </w:rPr>
        <w:t xml:space="preserve">       </w:t>
      </w:r>
      <w:r w:rsidRPr="00521C72">
        <w:rPr>
          <w:rStyle w:val="a5"/>
          <w:sz w:val="28"/>
          <w:szCs w:val="28"/>
          <w:lang w:val="uk-UA"/>
        </w:rPr>
        <w:t>про розгляд запитів на публічну інформацію</w:t>
      </w:r>
    </w:p>
    <w:p w:rsidR="002477B4" w:rsidRPr="00521C72" w:rsidRDefault="00531B58" w:rsidP="00521C72">
      <w:pPr>
        <w:jc w:val="center"/>
        <w:rPr>
          <w:sz w:val="28"/>
          <w:szCs w:val="28"/>
          <w:lang w:val="uk-UA" w:eastAsia="uk-UA"/>
        </w:rPr>
      </w:pPr>
      <w:r w:rsidRPr="00521C72">
        <w:rPr>
          <w:rStyle w:val="a5"/>
          <w:sz w:val="28"/>
          <w:szCs w:val="28"/>
          <w:lang w:val="uk-UA"/>
        </w:rPr>
        <w:t xml:space="preserve">за </w:t>
      </w:r>
      <w:r w:rsidR="001B53E8">
        <w:rPr>
          <w:rStyle w:val="a5"/>
          <w:sz w:val="28"/>
          <w:szCs w:val="28"/>
          <w:lang w:val="uk-UA"/>
        </w:rPr>
        <w:t>6 місяців</w:t>
      </w:r>
      <w:r w:rsidR="00AE5A46">
        <w:rPr>
          <w:rStyle w:val="a5"/>
          <w:sz w:val="28"/>
          <w:szCs w:val="28"/>
          <w:lang w:val="uk-UA"/>
        </w:rPr>
        <w:t xml:space="preserve"> 2023 року</w:t>
      </w:r>
    </w:p>
    <w:p w:rsidR="00F11AFF" w:rsidRDefault="00F11AFF" w:rsidP="00521C72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E5A46" w:rsidRPr="00521C72" w:rsidRDefault="00AE5A46" w:rsidP="00521C72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C5F6D" w:rsidRDefault="00F963AE" w:rsidP="00521C72">
      <w:pPr>
        <w:pStyle w:val="a6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521C72">
        <w:rPr>
          <w:sz w:val="28"/>
          <w:szCs w:val="28"/>
        </w:rPr>
        <w:t xml:space="preserve">На виконання вимог Закону України «Про доступ до публічної інформації» та наказу Генерального прокурора № </w:t>
      </w:r>
      <w:r w:rsidR="00AE2197" w:rsidRPr="00521C72">
        <w:rPr>
          <w:sz w:val="28"/>
          <w:szCs w:val="28"/>
        </w:rPr>
        <w:t>363</w:t>
      </w:r>
      <w:r w:rsidRPr="00521C72">
        <w:rPr>
          <w:sz w:val="28"/>
          <w:szCs w:val="28"/>
        </w:rPr>
        <w:t xml:space="preserve"> «Про організацію </w:t>
      </w:r>
      <w:r w:rsidR="00AE2197" w:rsidRPr="00521C72">
        <w:rPr>
          <w:sz w:val="28"/>
          <w:szCs w:val="28"/>
        </w:rPr>
        <w:t>роботи</w:t>
      </w:r>
      <w:r w:rsidRPr="00521C72">
        <w:rPr>
          <w:sz w:val="28"/>
          <w:szCs w:val="28"/>
        </w:rPr>
        <w:t xml:space="preserve"> органів прокуратури з особистого прийому, розгляду звернень </w:t>
      </w:r>
      <w:r w:rsidR="00AE2197" w:rsidRPr="00521C72">
        <w:rPr>
          <w:sz w:val="28"/>
          <w:szCs w:val="28"/>
        </w:rPr>
        <w:t xml:space="preserve">і запитів та </w:t>
      </w:r>
      <w:r w:rsidRPr="00521C72">
        <w:rPr>
          <w:sz w:val="28"/>
          <w:szCs w:val="28"/>
        </w:rPr>
        <w:t xml:space="preserve">забезпечення доступу до публічної інформації» від </w:t>
      </w:r>
      <w:r w:rsidR="00AE2197" w:rsidRPr="00521C72">
        <w:rPr>
          <w:sz w:val="28"/>
          <w:szCs w:val="28"/>
        </w:rPr>
        <w:t>06.08</w:t>
      </w:r>
      <w:r w:rsidRPr="00521C72">
        <w:rPr>
          <w:sz w:val="28"/>
          <w:szCs w:val="28"/>
        </w:rPr>
        <w:t>.20</w:t>
      </w:r>
      <w:r w:rsidR="00AE2197" w:rsidRPr="00521C72">
        <w:rPr>
          <w:sz w:val="28"/>
          <w:szCs w:val="28"/>
        </w:rPr>
        <w:t>20</w:t>
      </w:r>
      <w:r w:rsidRPr="00521C72">
        <w:rPr>
          <w:sz w:val="28"/>
          <w:szCs w:val="28"/>
        </w:rPr>
        <w:t xml:space="preserve"> облас</w:t>
      </w:r>
      <w:r w:rsidR="00AE2197" w:rsidRPr="00521C72">
        <w:rPr>
          <w:sz w:val="28"/>
          <w:szCs w:val="28"/>
        </w:rPr>
        <w:t>ною прокуратурою</w:t>
      </w:r>
      <w:r w:rsidRPr="00521C72">
        <w:rPr>
          <w:sz w:val="28"/>
          <w:szCs w:val="28"/>
        </w:rPr>
        <w:t xml:space="preserve"> вживалися заходи, спрямовані на забезпечення прав громадян на інформацію.</w:t>
      </w:r>
    </w:p>
    <w:p w:rsidR="00DC5F6D" w:rsidRDefault="000B030C" w:rsidP="00521C72">
      <w:pPr>
        <w:pStyle w:val="a6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521C72">
        <w:rPr>
          <w:sz w:val="28"/>
          <w:szCs w:val="28"/>
        </w:rPr>
        <w:t xml:space="preserve">Упродовж </w:t>
      </w:r>
      <w:r w:rsidR="001B53E8">
        <w:rPr>
          <w:sz w:val="28"/>
          <w:szCs w:val="28"/>
        </w:rPr>
        <w:t>6 місяців</w:t>
      </w:r>
      <w:r w:rsidR="00AE5A46">
        <w:rPr>
          <w:sz w:val="28"/>
          <w:szCs w:val="28"/>
        </w:rPr>
        <w:t xml:space="preserve"> 2023 року</w:t>
      </w:r>
      <w:r w:rsidRPr="00521C72">
        <w:rPr>
          <w:sz w:val="28"/>
          <w:szCs w:val="28"/>
        </w:rPr>
        <w:t xml:space="preserve"> до обласної прокуратури надійшло</w:t>
      </w:r>
      <w:r w:rsidR="00AE5A46">
        <w:rPr>
          <w:sz w:val="28"/>
          <w:szCs w:val="28"/>
        </w:rPr>
        <w:t xml:space="preserve"> та розглянуто </w:t>
      </w:r>
      <w:r w:rsidR="001B53E8">
        <w:rPr>
          <w:sz w:val="28"/>
          <w:szCs w:val="28"/>
        </w:rPr>
        <w:t>17</w:t>
      </w:r>
      <w:r w:rsidRPr="00521C72">
        <w:rPr>
          <w:sz w:val="28"/>
          <w:szCs w:val="28"/>
        </w:rPr>
        <w:t xml:space="preserve"> запит</w:t>
      </w:r>
      <w:r w:rsidR="00AE5A46">
        <w:rPr>
          <w:sz w:val="28"/>
          <w:szCs w:val="28"/>
        </w:rPr>
        <w:t>ів</w:t>
      </w:r>
      <w:r w:rsidRPr="00521C72">
        <w:rPr>
          <w:sz w:val="28"/>
          <w:szCs w:val="28"/>
        </w:rPr>
        <w:t xml:space="preserve"> на отримання публічної інформації (</w:t>
      </w:r>
      <w:r w:rsidR="00AE5A46">
        <w:rPr>
          <w:sz w:val="28"/>
          <w:szCs w:val="28"/>
        </w:rPr>
        <w:t>10</w:t>
      </w:r>
      <w:r w:rsidRPr="00521C72">
        <w:rPr>
          <w:sz w:val="28"/>
          <w:szCs w:val="28"/>
        </w:rPr>
        <w:t xml:space="preserve"> – за аналогічний період 202</w:t>
      </w:r>
      <w:r w:rsidR="00AE5A46">
        <w:rPr>
          <w:sz w:val="28"/>
          <w:szCs w:val="28"/>
        </w:rPr>
        <w:t>2</w:t>
      </w:r>
      <w:r w:rsidRPr="00521C72">
        <w:rPr>
          <w:sz w:val="28"/>
          <w:szCs w:val="28"/>
        </w:rPr>
        <w:t xml:space="preserve"> року).</w:t>
      </w:r>
    </w:p>
    <w:p w:rsidR="00EF7D65" w:rsidRDefault="00AE5A46" w:rsidP="00521C72">
      <w:pPr>
        <w:pStyle w:val="a6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030C" w:rsidRPr="00521C72">
        <w:rPr>
          <w:sz w:val="28"/>
          <w:szCs w:val="28"/>
        </w:rPr>
        <w:t xml:space="preserve">а результатами розгляду </w:t>
      </w:r>
      <w:r w:rsidR="001B53E8">
        <w:rPr>
          <w:sz w:val="28"/>
          <w:szCs w:val="28"/>
        </w:rPr>
        <w:t xml:space="preserve">13 </w:t>
      </w:r>
      <w:r w:rsidR="000B030C" w:rsidRPr="00521C72">
        <w:rPr>
          <w:sz w:val="28"/>
          <w:szCs w:val="28"/>
        </w:rPr>
        <w:t>запитувачам надано інформацію (</w:t>
      </w:r>
      <w:r>
        <w:rPr>
          <w:sz w:val="28"/>
          <w:szCs w:val="28"/>
        </w:rPr>
        <w:t>8</w:t>
      </w:r>
      <w:r w:rsidR="000B030C" w:rsidRPr="00521C72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                        3 </w:t>
      </w:r>
      <w:r w:rsidR="000B030C" w:rsidRPr="00521C72">
        <w:rPr>
          <w:sz w:val="28"/>
          <w:szCs w:val="28"/>
        </w:rPr>
        <w:t>– роз’яснення (</w:t>
      </w:r>
      <w:r>
        <w:rPr>
          <w:sz w:val="28"/>
          <w:szCs w:val="28"/>
        </w:rPr>
        <w:t>2</w:t>
      </w:r>
      <w:r w:rsidR="00747FFB">
        <w:rPr>
          <w:sz w:val="28"/>
          <w:szCs w:val="28"/>
        </w:rPr>
        <w:t>),</w:t>
      </w:r>
      <w:r w:rsidR="00C468D5">
        <w:rPr>
          <w:sz w:val="28"/>
          <w:szCs w:val="28"/>
        </w:rPr>
        <w:t xml:space="preserve"> </w:t>
      </w:r>
      <w:r w:rsidR="00EF7D65">
        <w:rPr>
          <w:sz w:val="28"/>
          <w:szCs w:val="28"/>
        </w:rPr>
        <w:t>1 – надіслано іншим розпорядникам.</w:t>
      </w:r>
    </w:p>
    <w:p w:rsidR="00DC5F6D" w:rsidRDefault="000B030C" w:rsidP="00521C72">
      <w:pPr>
        <w:pStyle w:val="a6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521C72">
        <w:rPr>
          <w:sz w:val="28"/>
          <w:szCs w:val="28"/>
        </w:rPr>
        <w:t>Запити на інформацію стосувалися питань досудового розслідування (</w:t>
      </w:r>
      <w:r w:rsidR="001B53E8">
        <w:rPr>
          <w:sz w:val="28"/>
          <w:szCs w:val="28"/>
        </w:rPr>
        <w:t>7), представництва інтересів держави в суді (1)</w:t>
      </w:r>
      <w:r w:rsidR="00AE5A46">
        <w:rPr>
          <w:sz w:val="28"/>
          <w:szCs w:val="28"/>
        </w:rPr>
        <w:t xml:space="preserve"> </w:t>
      </w:r>
      <w:r w:rsidRPr="00521C72">
        <w:rPr>
          <w:sz w:val="28"/>
          <w:szCs w:val="28"/>
        </w:rPr>
        <w:t>та інших питань (</w:t>
      </w:r>
      <w:r w:rsidR="001B53E8">
        <w:rPr>
          <w:sz w:val="28"/>
          <w:szCs w:val="28"/>
        </w:rPr>
        <w:t>9</w:t>
      </w:r>
      <w:r w:rsidR="00E90AE4">
        <w:rPr>
          <w:sz w:val="28"/>
          <w:szCs w:val="28"/>
        </w:rPr>
        <w:t>)</w:t>
      </w:r>
      <w:r w:rsidRPr="00521C72">
        <w:rPr>
          <w:sz w:val="28"/>
          <w:szCs w:val="28"/>
        </w:rPr>
        <w:t>.</w:t>
      </w:r>
    </w:p>
    <w:p w:rsidR="000B030C" w:rsidRPr="00521C72" w:rsidRDefault="000B030C" w:rsidP="00521C72">
      <w:pPr>
        <w:pStyle w:val="a6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521C72">
        <w:rPr>
          <w:sz w:val="28"/>
          <w:szCs w:val="28"/>
        </w:rPr>
        <w:t>Повнота та своєчасність надання відповідей запитувачам перебуває на постійному контролі керівництва обласної прокуратури.</w:t>
      </w:r>
    </w:p>
    <w:p w:rsidR="00531B58" w:rsidRPr="00521C72" w:rsidRDefault="00531B58" w:rsidP="000B030C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531B58" w:rsidRDefault="00531B58" w:rsidP="000B030C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F963AE" w:rsidRDefault="00F963AE" w:rsidP="000B030C">
      <w:pPr>
        <w:pStyle w:val="a6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організації прийому громадян,</w:t>
      </w:r>
    </w:p>
    <w:p w:rsidR="00531B58" w:rsidRDefault="007668F4" w:rsidP="000B030C">
      <w:pPr>
        <w:pStyle w:val="a6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розгляду звернень та</w:t>
      </w:r>
      <w:r w:rsidR="00F963AE">
        <w:rPr>
          <w:b/>
          <w:sz w:val="28"/>
          <w:szCs w:val="28"/>
        </w:rPr>
        <w:t xml:space="preserve"> запитів</w:t>
      </w:r>
    </w:p>
    <w:p w:rsidR="00F963AE" w:rsidRDefault="00531B58" w:rsidP="000B030C">
      <w:pPr>
        <w:pStyle w:val="a6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обласної прокуратури</w:t>
      </w:r>
      <w:r w:rsidR="00F963AE">
        <w:rPr>
          <w:b/>
          <w:sz w:val="28"/>
          <w:szCs w:val="28"/>
        </w:rPr>
        <w:t xml:space="preserve"> </w:t>
      </w:r>
    </w:p>
    <w:p w:rsidR="00A915E0" w:rsidRDefault="00A915E0" w:rsidP="000B030C">
      <w:pPr>
        <w:pStyle w:val="a7"/>
        <w:ind w:left="0" w:right="-1" w:firstLine="567"/>
        <w:rPr>
          <w:lang w:val="uk-UA"/>
        </w:rPr>
      </w:pPr>
    </w:p>
    <w:p w:rsidR="00C468D5" w:rsidRDefault="00C468D5" w:rsidP="000B030C">
      <w:pPr>
        <w:pStyle w:val="a7"/>
        <w:ind w:left="0" w:right="-1" w:firstLine="567"/>
        <w:rPr>
          <w:lang w:val="uk-UA"/>
        </w:rPr>
      </w:pPr>
      <w:bookmarkStart w:id="0" w:name="_GoBack"/>
      <w:bookmarkEnd w:id="0"/>
    </w:p>
    <w:sectPr w:rsidR="00C468D5" w:rsidSect="000B03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D"/>
    <w:rsid w:val="000B030C"/>
    <w:rsid w:val="000D273D"/>
    <w:rsid w:val="001B53E8"/>
    <w:rsid w:val="002041A7"/>
    <w:rsid w:val="002075E4"/>
    <w:rsid w:val="00230AC7"/>
    <w:rsid w:val="002477B4"/>
    <w:rsid w:val="002B573D"/>
    <w:rsid w:val="0046496C"/>
    <w:rsid w:val="004A44DD"/>
    <w:rsid w:val="004E15F7"/>
    <w:rsid w:val="00521C72"/>
    <w:rsid w:val="00531B58"/>
    <w:rsid w:val="0067552C"/>
    <w:rsid w:val="00747FFB"/>
    <w:rsid w:val="007668F4"/>
    <w:rsid w:val="00893A38"/>
    <w:rsid w:val="009B2DE9"/>
    <w:rsid w:val="00A00EFB"/>
    <w:rsid w:val="00A915E0"/>
    <w:rsid w:val="00AA73C2"/>
    <w:rsid w:val="00AD493A"/>
    <w:rsid w:val="00AE2197"/>
    <w:rsid w:val="00AE5A46"/>
    <w:rsid w:val="00B9235B"/>
    <w:rsid w:val="00C468D5"/>
    <w:rsid w:val="00D83518"/>
    <w:rsid w:val="00DC5F6D"/>
    <w:rsid w:val="00E90AE4"/>
    <w:rsid w:val="00EF7D65"/>
    <w:rsid w:val="00F11AFF"/>
    <w:rsid w:val="00F963AE"/>
    <w:rsid w:val="00FC7B77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7CF3-63F4-4B3E-B883-31D18E0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B4"/>
    <w:pPr>
      <w:spacing w:after="0" w:line="240" w:lineRule="auto"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477B4"/>
    <w:pPr>
      <w:keepNext/>
      <w:spacing w:before="120" w:after="120"/>
      <w:ind w:firstLine="709"/>
      <w:jc w:val="both"/>
      <w:outlineLvl w:val="0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B4"/>
    <w:rPr>
      <w:rFonts w:eastAsia="Times New Roman"/>
      <w:b/>
      <w:bCs/>
      <w:sz w:val="28"/>
      <w:szCs w:val="28"/>
      <w:lang w:eastAsia="zh-CN"/>
    </w:rPr>
  </w:style>
  <w:style w:type="paragraph" w:styleId="a3">
    <w:name w:val="Body Text Indent"/>
    <w:basedOn w:val="a"/>
    <w:link w:val="a4"/>
    <w:uiPriority w:val="99"/>
    <w:semiHidden/>
    <w:unhideWhenUsed/>
    <w:rsid w:val="002477B4"/>
    <w:pPr>
      <w:spacing w:before="120" w:after="120"/>
      <w:ind w:right="-1"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77B4"/>
    <w:rPr>
      <w:rFonts w:eastAsia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2477B4"/>
    <w:rPr>
      <w:b/>
      <w:bCs/>
    </w:rPr>
  </w:style>
  <w:style w:type="paragraph" w:styleId="a6">
    <w:name w:val="Normal (Web)"/>
    <w:basedOn w:val="a"/>
    <w:uiPriority w:val="99"/>
    <w:unhideWhenUsed/>
    <w:rsid w:val="002477B4"/>
    <w:pPr>
      <w:spacing w:before="100" w:beforeAutospacing="1" w:after="100" w:afterAutospacing="1"/>
    </w:pPr>
    <w:rPr>
      <w:lang w:val="uk-UA" w:eastAsia="uk-UA"/>
    </w:rPr>
  </w:style>
  <w:style w:type="paragraph" w:styleId="a7">
    <w:name w:val="Block Text"/>
    <w:basedOn w:val="a"/>
    <w:uiPriority w:val="99"/>
    <w:unhideWhenUsed/>
    <w:rsid w:val="002477B4"/>
    <w:pPr>
      <w:ind w:left="284" w:right="-284" w:firstLine="708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23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35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a">
    <w:name w:val="Основной"/>
    <w:basedOn w:val="a"/>
    <w:uiPriority w:val="99"/>
    <w:rsid w:val="00F963AE"/>
    <w:pPr>
      <w:spacing w:before="120"/>
      <w:ind w:firstLine="720"/>
      <w:jc w:val="both"/>
    </w:pPr>
    <w:rPr>
      <w:rFonts w:eastAsia="Calibri"/>
      <w:sz w:val="28"/>
      <w:szCs w:val="20"/>
      <w:lang w:val="uk-UA" w:eastAsia="zh-CN"/>
    </w:rPr>
  </w:style>
  <w:style w:type="character" w:customStyle="1" w:styleId="greybold">
    <w:name w:val="grey_bold"/>
    <w:basedOn w:val="a0"/>
    <w:rsid w:val="004A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35</cp:revision>
  <cp:lastPrinted>2023-01-03T07:21:00Z</cp:lastPrinted>
  <dcterms:created xsi:type="dcterms:W3CDTF">2019-01-08T07:58:00Z</dcterms:created>
  <dcterms:modified xsi:type="dcterms:W3CDTF">2023-07-03T11:52:00Z</dcterms:modified>
</cp:coreProperties>
</file>