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5" w:rsidRPr="00A26CAD" w:rsidRDefault="004F2525" w:rsidP="007B185A">
      <w:pPr>
        <w:shd w:val="clear" w:color="auto" w:fill="FFFFFF"/>
        <w:ind w:left="4820"/>
        <w:jc w:val="both"/>
        <w:rPr>
          <w:b/>
          <w:color w:val="000000"/>
          <w:spacing w:val="54"/>
          <w:w w:val="101"/>
          <w:lang w:val="uk-UA"/>
        </w:rPr>
      </w:pPr>
      <w:r w:rsidRPr="00A26CAD">
        <w:rPr>
          <w:b/>
          <w:color w:val="000000"/>
          <w:spacing w:val="54"/>
          <w:w w:val="101"/>
          <w:lang w:val="uk-UA"/>
        </w:rPr>
        <w:t xml:space="preserve">ЗАТВЕРДЖЕНО </w:t>
      </w:r>
    </w:p>
    <w:p w:rsidR="00EF1984" w:rsidRPr="00A26CAD" w:rsidRDefault="00014917" w:rsidP="007B185A">
      <w:pPr>
        <w:shd w:val="clear" w:color="auto" w:fill="FFFFFF"/>
        <w:ind w:left="4820"/>
        <w:jc w:val="both"/>
        <w:rPr>
          <w:b/>
          <w:color w:val="000000"/>
          <w:spacing w:val="-4"/>
          <w:w w:val="101"/>
          <w:lang w:val="uk-UA"/>
        </w:rPr>
      </w:pPr>
      <w:r w:rsidRPr="00A26CAD">
        <w:rPr>
          <w:b/>
          <w:color w:val="000000"/>
          <w:spacing w:val="-4"/>
          <w:w w:val="101"/>
          <w:lang w:val="uk-UA"/>
        </w:rPr>
        <w:t>Н</w:t>
      </w:r>
      <w:r w:rsidR="004F2525" w:rsidRPr="00A26CAD">
        <w:rPr>
          <w:b/>
          <w:color w:val="000000"/>
          <w:spacing w:val="-4"/>
          <w:w w:val="101"/>
          <w:lang w:val="uk-UA"/>
        </w:rPr>
        <w:t xml:space="preserve">аказ </w:t>
      </w:r>
      <w:r w:rsidR="00EF1984" w:rsidRPr="00A26CAD">
        <w:rPr>
          <w:b/>
          <w:color w:val="000000"/>
          <w:spacing w:val="-4"/>
          <w:w w:val="101"/>
          <w:lang w:val="uk-UA"/>
        </w:rPr>
        <w:t>керівника</w:t>
      </w:r>
      <w:r w:rsidR="007B185A" w:rsidRPr="00A26CAD">
        <w:rPr>
          <w:b/>
          <w:color w:val="000000"/>
          <w:spacing w:val="-4"/>
          <w:w w:val="101"/>
          <w:lang w:val="uk-UA"/>
        </w:rPr>
        <w:t xml:space="preserve"> Івано-Франківської</w:t>
      </w:r>
    </w:p>
    <w:p w:rsidR="004F2525" w:rsidRPr="00A26CAD" w:rsidRDefault="00EF1984" w:rsidP="007B185A">
      <w:pPr>
        <w:shd w:val="clear" w:color="auto" w:fill="FFFFFF"/>
        <w:ind w:left="4820"/>
        <w:jc w:val="both"/>
        <w:rPr>
          <w:b/>
          <w:color w:val="000000"/>
          <w:spacing w:val="-4"/>
          <w:w w:val="101"/>
          <w:lang w:val="uk-UA"/>
        </w:rPr>
      </w:pPr>
      <w:r w:rsidRPr="00A26CAD">
        <w:rPr>
          <w:b/>
          <w:color w:val="000000"/>
          <w:spacing w:val="-4"/>
          <w:w w:val="101"/>
          <w:lang w:val="uk-UA"/>
        </w:rPr>
        <w:t xml:space="preserve">обласної </w:t>
      </w:r>
      <w:r w:rsidR="004F2525" w:rsidRPr="00A26CAD">
        <w:rPr>
          <w:b/>
          <w:color w:val="000000"/>
          <w:spacing w:val="-4"/>
          <w:w w:val="101"/>
          <w:lang w:val="uk-UA"/>
        </w:rPr>
        <w:t>прокур</w:t>
      </w:r>
      <w:r w:rsidRPr="00A26CAD">
        <w:rPr>
          <w:b/>
          <w:color w:val="000000"/>
          <w:spacing w:val="-4"/>
          <w:w w:val="101"/>
          <w:lang w:val="uk-UA"/>
        </w:rPr>
        <w:t>атури</w:t>
      </w:r>
    </w:p>
    <w:p w:rsidR="004F2525" w:rsidRPr="00A26CAD" w:rsidRDefault="00461018" w:rsidP="007B185A">
      <w:pPr>
        <w:shd w:val="clear" w:color="auto" w:fill="FFFFFF"/>
        <w:ind w:left="4820" w:right="-285"/>
        <w:jc w:val="both"/>
        <w:rPr>
          <w:b/>
          <w:w w:val="101"/>
          <w:lang w:val="uk-UA"/>
        </w:rPr>
      </w:pPr>
      <w:r>
        <w:rPr>
          <w:b/>
          <w:w w:val="101"/>
          <w:lang w:val="uk-UA"/>
        </w:rPr>
        <w:t>24</w:t>
      </w:r>
      <w:r w:rsidR="009F3084" w:rsidRPr="00A26CAD">
        <w:rPr>
          <w:b/>
          <w:w w:val="101"/>
          <w:lang w:val="uk-UA"/>
        </w:rPr>
        <w:t xml:space="preserve"> </w:t>
      </w:r>
      <w:r w:rsidR="00360C4D" w:rsidRPr="00A26CAD">
        <w:rPr>
          <w:b/>
          <w:w w:val="101"/>
          <w:lang w:val="uk-UA"/>
        </w:rPr>
        <w:t>грудня</w:t>
      </w:r>
      <w:r w:rsidR="00D452C1" w:rsidRPr="00A26CAD">
        <w:rPr>
          <w:b/>
          <w:w w:val="101"/>
          <w:lang w:val="uk-UA"/>
        </w:rPr>
        <w:t xml:space="preserve"> </w:t>
      </w:r>
      <w:r w:rsidR="00A715AA" w:rsidRPr="00A26CAD">
        <w:rPr>
          <w:b/>
          <w:w w:val="101"/>
          <w:lang w:val="uk-UA"/>
        </w:rPr>
        <w:t>20</w:t>
      </w:r>
      <w:r w:rsidR="00EF1984" w:rsidRPr="00A26CAD">
        <w:rPr>
          <w:b/>
          <w:w w:val="101"/>
          <w:lang w:val="uk-UA"/>
        </w:rPr>
        <w:t>2</w:t>
      </w:r>
      <w:r w:rsidR="00360C4D" w:rsidRPr="00A26CAD">
        <w:rPr>
          <w:b/>
          <w:w w:val="101"/>
          <w:lang w:val="uk-UA"/>
        </w:rPr>
        <w:t>1</w:t>
      </w:r>
      <w:r w:rsidR="004F2525" w:rsidRPr="00A26CAD">
        <w:rPr>
          <w:b/>
          <w:lang w:val="uk-UA"/>
        </w:rPr>
        <w:t xml:space="preserve"> року</w:t>
      </w:r>
      <w:r w:rsidR="009F3084" w:rsidRPr="00A26CAD">
        <w:rPr>
          <w:b/>
          <w:lang w:val="uk-UA"/>
        </w:rPr>
        <w:t xml:space="preserve"> </w:t>
      </w:r>
      <w:r w:rsidR="00A97F58" w:rsidRPr="00A26CAD">
        <w:rPr>
          <w:b/>
          <w:w w:val="101"/>
          <w:lang w:val="uk-UA"/>
        </w:rPr>
        <w:t>№</w:t>
      </w:r>
      <w:r w:rsidR="007D1C9B" w:rsidRPr="00A26CAD">
        <w:rPr>
          <w:b/>
          <w:w w:val="101"/>
          <w:lang w:val="uk-UA"/>
        </w:rPr>
        <w:t xml:space="preserve"> </w:t>
      </w:r>
      <w:r>
        <w:rPr>
          <w:b/>
          <w:w w:val="101"/>
          <w:lang w:val="uk-UA"/>
        </w:rPr>
        <w:t>94</w:t>
      </w:r>
    </w:p>
    <w:p w:rsidR="00D452C1" w:rsidRPr="00A26CAD" w:rsidRDefault="00D452C1" w:rsidP="004F2525">
      <w:pPr>
        <w:shd w:val="clear" w:color="auto" w:fill="FFFFFF"/>
        <w:jc w:val="center"/>
        <w:rPr>
          <w:bCs/>
          <w:spacing w:val="38"/>
          <w:w w:val="103"/>
          <w:lang w:val="uk-UA"/>
        </w:rPr>
      </w:pPr>
    </w:p>
    <w:p w:rsidR="00CD51CB" w:rsidRDefault="00CD51CB" w:rsidP="004F2525">
      <w:pPr>
        <w:shd w:val="clear" w:color="auto" w:fill="FFFFFF"/>
        <w:jc w:val="center"/>
        <w:rPr>
          <w:b/>
          <w:bCs/>
          <w:spacing w:val="38"/>
          <w:w w:val="103"/>
          <w:lang w:val="uk-UA"/>
        </w:rPr>
      </w:pPr>
    </w:p>
    <w:p w:rsidR="00987C27" w:rsidRDefault="00987C27" w:rsidP="004F2525">
      <w:pPr>
        <w:shd w:val="clear" w:color="auto" w:fill="FFFFFF"/>
        <w:jc w:val="center"/>
        <w:rPr>
          <w:b/>
          <w:bCs/>
          <w:spacing w:val="38"/>
          <w:w w:val="103"/>
          <w:lang w:val="uk-UA"/>
        </w:rPr>
      </w:pPr>
    </w:p>
    <w:p w:rsidR="004F2525" w:rsidRPr="00A26CAD" w:rsidRDefault="004F2525" w:rsidP="004F2525">
      <w:pPr>
        <w:shd w:val="clear" w:color="auto" w:fill="FFFFFF"/>
        <w:jc w:val="center"/>
        <w:rPr>
          <w:b/>
          <w:bCs/>
          <w:spacing w:val="38"/>
          <w:w w:val="103"/>
          <w:lang w:val="uk-UA"/>
        </w:rPr>
      </w:pPr>
      <w:r w:rsidRPr="00A26CAD">
        <w:rPr>
          <w:b/>
          <w:bCs/>
          <w:spacing w:val="38"/>
          <w:w w:val="103"/>
          <w:lang w:val="uk-UA"/>
        </w:rPr>
        <w:t>ПОЛОЖЕННЯ</w:t>
      </w:r>
    </w:p>
    <w:p w:rsidR="004F2525" w:rsidRPr="00A26CAD" w:rsidRDefault="004F2525" w:rsidP="006C30DD">
      <w:pPr>
        <w:shd w:val="clear" w:color="auto" w:fill="FFFFFF"/>
        <w:jc w:val="center"/>
        <w:rPr>
          <w:b/>
          <w:bCs/>
          <w:spacing w:val="-3"/>
          <w:w w:val="103"/>
          <w:lang w:val="uk-UA"/>
        </w:rPr>
      </w:pPr>
      <w:r w:rsidRPr="00A26CAD">
        <w:rPr>
          <w:b/>
          <w:bCs/>
          <w:spacing w:val="-2"/>
          <w:w w:val="103"/>
          <w:lang w:val="uk-UA"/>
        </w:rPr>
        <w:t xml:space="preserve">про </w:t>
      </w:r>
      <w:r w:rsidR="00CD51CB" w:rsidRPr="00A26CAD">
        <w:rPr>
          <w:b/>
          <w:bCs/>
          <w:spacing w:val="-2"/>
          <w:w w:val="103"/>
          <w:lang w:val="uk-UA"/>
        </w:rPr>
        <w:t xml:space="preserve">відділ забезпечення діяльності у </w:t>
      </w:r>
      <w:r w:rsidR="00EF1984" w:rsidRPr="00A26CAD">
        <w:rPr>
          <w:b/>
          <w:bCs/>
          <w:spacing w:val="-2"/>
          <w:w w:val="103"/>
          <w:lang w:val="uk-UA"/>
        </w:rPr>
        <w:t xml:space="preserve">сфері запобігання та протидії корупції </w:t>
      </w:r>
      <w:r w:rsidR="0017298B" w:rsidRPr="00A26CAD">
        <w:rPr>
          <w:b/>
          <w:bCs/>
          <w:spacing w:val="-3"/>
          <w:w w:val="103"/>
          <w:lang w:val="uk-UA"/>
        </w:rPr>
        <w:t xml:space="preserve">Івано-Франківської обласної </w:t>
      </w:r>
      <w:r w:rsidR="00CE6147" w:rsidRPr="00A26CAD">
        <w:rPr>
          <w:b/>
          <w:bCs/>
          <w:spacing w:val="-3"/>
          <w:w w:val="103"/>
          <w:lang w:val="uk-UA"/>
        </w:rPr>
        <w:t xml:space="preserve">прокуратури </w:t>
      </w:r>
    </w:p>
    <w:p w:rsidR="00CE6147" w:rsidRDefault="00CE6147" w:rsidP="004F2525">
      <w:pPr>
        <w:jc w:val="center"/>
        <w:rPr>
          <w:b/>
          <w:bCs/>
          <w:spacing w:val="-3"/>
          <w:w w:val="103"/>
          <w:lang w:val="uk-UA"/>
        </w:rPr>
      </w:pPr>
    </w:p>
    <w:p w:rsidR="00461018" w:rsidRDefault="00461018" w:rsidP="004F2525">
      <w:pPr>
        <w:jc w:val="center"/>
        <w:rPr>
          <w:bCs/>
          <w:i/>
          <w:spacing w:val="-3"/>
          <w:w w:val="103"/>
          <w:lang w:val="uk-UA"/>
        </w:rPr>
      </w:pPr>
      <w:r w:rsidRPr="00461018">
        <w:rPr>
          <w:bCs/>
          <w:i/>
          <w:spacing w:val="-3"/>
          <w:w w:val="103"/>
          <w:lang w:val="uk-UA"/>
        </w:rPr>
        <w:t>(Зі змінами, внесеними наказ</w:t>
      </w:r>
      <w:r>
        <w:rPr>
          <w:bCs/>
          <w:i/>
          <w:spacing w:val="-3"/>
          <w:w w:val="103"/>
          <w:lang w:val="uk-UA"/>
        </w:rPr>
        <w:t>ом</w:t>
      </w:r>
      <w:r w:rsidRPr="00461018">
        <w:rPr>
          <w:bCs/>
          <w:i/>
          <w:spacing w:val="-3"/>
          <w:w w:val="103"/>
          <w:lang w:val="uk-UA"/>
        </w:rPr>
        <w:t xml:space="preserve"> </w:t>
      </w:r>
      <w:r>
        <w:rPr>
          <w:bCs/>
          <w:i/>
          <w:spacing w:val="-3"/>
          <w:w w:val="103"/>
          <w:lang w:val="uk-UA"/>
        </w:rPr>
        <w:t xml:space="preserve">керівника обласної прокуратури </w:t>
      </w:r>
    </w:p>
    <w:p w:rsidR="00461018" w:rsidRDefault="00461018" w:rsidP="004F2525">
      <w:pPr>
        <w:jc w:val="center"/>
        <w:rPr>
          <w:bCs/>
          <w:i/>
          <w:spacing w:val="-3"/>
          <w:w w:val="103"/>
          <w:lang w:val="uk-UA"/>
        </w:rPr>
      </w:pPr>
      <w:r>
        <w:rPr>
          <w:bCs/>
          <w:i/>
          <w:spacing w:val="-3"/>
          <w:w w:val="103"/>
          <w:lang w:val="uk-UA"/>
        </w:rPr>
        <w:t>від 12.03.2024 № 26)</w:t>
      </w:r>
    </w:p>
    <w:p w:rsidR="00461018" w:rsidRDefault="00461018" w:rsidP="004F2525">
      <w:pPr>
        <w:jc w:val="center"/>
        <w:rPr>
          <w:b/>
          <w:bCs/>
          <w:spacing w:val="-3"/>
          <w:w w:val="103"/>
          <w:lang w:val="uk-UA"/>
        </w:rPr>
      </w:pPr>
    </w:p>
    <w:p w:rsidR="004F2525" w:rsidRPr="00A26CAD" w:rsidRDefault="00427658" w:rsidP="004D12B6">
      <w:pPr>
        <w:pStyle w:val="a6"/>
        <w:spacing w:before="120" w:after="120"/>
        <w:ind w:left="0" w:firstLine="709"/>
        <w:jc w:val="both"/>
        <w:rPr>
          <w:b/>
          <w:lang w:val="uk-UA"/>
        </w:rPr>
      </w:pPr>
      <w:r w:rsidRPr="00A26CAD">
        <w:rPr>
          <w:b/>
          <w:lang w:val="uk-UA"/>
        </w:rPr>
        <w:t xml:space="preserve">1. </w:t>
      </w:r>
      <w:r w:rsidR="004F2525" w:rsidRPr="00A26CAD">
        <w:rPr>
          <w:b/>
          <w:lang w:val="uk-UA"/>
        </w:rPr>
        <w:t>Загальні положення</w:t>
      </w:r>
    </w:p>
    <w:p w:rsidR="00C83F3F" w:rsidRPr="00A26CAD" w:rsidRDefault="00A97F58" w:rsidP="004D12B6">
      <w:pPr>
        <w:spacing w:before="120" w:after="120"/>
        <w:ind w:firstLine="709"/>
        <w:jc w:val="both"/>
        <w:rPr>
          <w:lang w:val="uk-UA"/>
        </w:rPr>
      </w:pPr>
      <w:r w:rsidRPr="00A26CAD">
        <w:rPr>
          <w:b/>
          <w:lang w:val="uk-UA"/>
        </w:rPr>
        <w:t>1.1.</w:t>
      </w:r>
      <w:r w:rsidR="00427658" w:rsidRPr="00A26CAD">
        <w:rPr>
          <w:b/>
          <w:lang w:val="uk-UA"/>
        </w:rPr>
        <w:t xml:space="preserve"> </w:t>
      </w:r>
      <w:r w:rsidR="0017298B" w:rsidRPr="00A26CAD">
        <w:rPr>
          <w:lang w:val="uk-UA"/>
        </w:rPr>
        <w:t xml:space="preserve">Відділ забезпечення </w:t>
      </w:r>
      <w:r w:rsidR="004D299E" w:rsidRPr="00A26CAD">
        <w:rPr>
          <w:lang w:val="uk-UA"/>
        </w:rPr>
        <w:t xml:space="preserve">діяльності </w:t>
      </w:r>
      <w:r w:rsidR="00CD51CB" w:rsidRPr="00A26CAD">
        <w:rPr>
          <w:lang w:val="uk-UA"/>
        </w:rPr>
        <w:t>у</w:t>
      </w:r>
      <w:r w:rsidR="004D299E" w:rsidRPr="00A26CAD">
        <w:rPr>
          <w:lang w:val="uk-UA"/>
        </w:rPr>
        <w:t xml:space="preserve"> сфері запобігання та протидії корупції </w:t>
      </w:r>
      <w:r w:rsidR="004F2525" w:rsidRPr="00A26CAD">
        <w:rPr>
          <w:lang w:val="uk-UA"/>
        </w:rPr>
        <w:t xml:space="preserve">(далі </w:t>
      </w:r>
      <w:r w:rsidR="00E6265A" w:rsidRPr="00A26CAD">
        <w:rPr>
          <w:lang w:val="uk-UA"/>
        </w:rPr>
        <w:t>––</w:t>
      </w:r>
      <w:r w:rsidR="00C83F3F" w:rsidRPr="00A26CAD">
        <w:rPr>
          <w:lang w:val="uk-UA"/>
        </w:rPr>
        <w:t xml:space="preserve"> </w:t>
      </w:r>
      <w:r w:rsidR="00764765" w:rsidRPr="00A26CAD">
        <w:rPr>
          <w:lang w:val="uk-UA"/>
        </w:rPr>
        <w:t>відділ</w:t>
      </w:r>
      <w:r w:rsidR="004F2525" w:rsidRPr="00A26CAD">
        <w:rPr>
          <w:lang w:val="uk-UA"/>
        </w:rPr>
        <w:t xml:space="preserve">) є самостійним структурним підрозділом </w:t>
      </w:r>
      <w:r w:rsidR="00764765" w:rsidRPr="00A26CAD">
        <w:rPr>
          <w:lang w:val="uk-UA"/>
        </w:rPr>
        <w:br/>
        <w:t>Івано-Франківської обласної прокуратури</w:t>
      </w:r>
      <w:r w:rsidR="004F2525" w:rsidRPr="00A26CAD">
        <w:rPr>
          <w:lang w:val="uk-UA"/>
        </w:rPr>
        <w:t>,</w:t>
      </w:r>
      <w:r w:rsidR="00EF0AC4" w:rsidRPr="00A26CAD">
        <w:rPr>
          <w:lang w:val="uk-UA"/>
        </w:rPr>
        <w:t xml:space="preserve"> підпорядкованим</w:t>
      </w:r>
      <w:r w:rsidR="00427658" w:rsidRPr="00A26CAD">
        <w:rPr>
          <w:lang w:val="uk-UA"/>
        </w:rPr>
        <w:t xml:space="preserve"> </w:t>
      </w:r>
      <w:r w:rsidR="00EF0AC4" w:rsidRPr="00A26CAD">
        <w:rPr>
          <w:lang w:val="uk-UA"/>
        </w:rPr>
        <w:t xml:space="preserve">першому заступнику </w:t>
      </w:r>
      <w:r w:rsidR="00C83F3F" w:rsidRPr="00A26CAD">
        <w:rPr>
          <w:lang w:val="uk-UA"/>
        </w:rPr>
        <w:t xml:space="preserve">чи заступнику </w:t>
      </w:r>
      <w:r w:rsidR="00764765" w:rsidRPr="00A26CAD">
        <w:rPr>
          <w:lang w:val="uk-UA"/>
        </w:rPr>
        <w:t>керівника об</w:t>
      </w:r>
      <w:r w:rsidR="00EF0AC4" w:rsidRPr="00A26CAD">
        <w:rPr>
          <w:lang w:val="uk-UA"/>
        </w:rPr>
        <w:t>лас</w:t>
      </w:r>
      <w:r w:rsidR="00764765" w:rsidRPr="00A26CAD">
        <w:rPr>
          <w:lang w:val="uk-UA"/>
        </w:rPr>
        <w:t>ної</w:t>
      </w:r>
      <w:r w:rsidR="00C83F3F" w:rsidRPr="00A26CAD">
        <w:rPr>
          <w:lang w:val="uk-UA"/>
        </w:rPr>
        <w:t xml:space="preserve"> </w:t>
      </w:r>
      <w:r w:rsidR="00764765" w:rsidRPr="00A26CAD">
        <w:rPr>
          <w:lang w:val="uk-UA"/>
        </w:rPr>
        <w:t xml:space="preserve">прокуратури </w:t>
      </w:r>
      <w:r w:rsidR="00C83F3F" w:rsidRPr="00A26CAD">
        <w:rPr>
          <w:lang w:val="uk-UA"/>
        </w:rPr>
        <w:t xml:space="preserve">згідно з розподілом обов’язків між керівництвом </w:t>
      </w:r>
      <w:r w:rsidR="00764765" w:rsidRPr="00A26CAD">
        <w:rPr>
          <w:lang w:val="uk-UA"/>
        </w:rPr>
        <w:t xml:space="preserve">обласної </w:t>
      </w:r>
      <w:r w:rsidR="00C83F3F" w:rsidRPr="00A26CAD">
        <w:rPr>
          <w:lang w:val="uk-UA"/>
        </w:rPr>
        <w:t>прокуратури</w:t>
      </w:r>
      <w:r w:rsidR="00E6265A" w:rsidRPr="00A26CAD">
        <w:rPr>
          <w:lang w:val="uk-UA"/>
        </w:rPr>
        <w:t>.</w:t>
      </w:r>
      <w:r w:rsidR="00C83F3F" w:rsidRPr="00A26CAD">
        <w:rPr>
          <w:lang w:val="uk-UA"/>
        </w:rPr>
        <w:t xml:space="preserve"> </w:t>
      </w:r>
    </w:p>
    <w:p w:rsidR="004F2525" w:rsidRPr="00A26CAD" w:rsidRDefault="00A97F58" w:rsidP="004D12B6">
      <w:pPr>
        <w:spacing w:before="120" w:after="120"/>
        <w:ind w:firstLine="709"/>
        <w:jc w:val="both"/>
        <w:rPr>
          <w:lang w:val="uk-UA"/>
        </w:rPr>
      </w:pPr>
      <w:r w:rsidRPr="00A26CAD">
        <w:rPr>
          <w:b/>
          <w:lang w:val="uk-UA"/>
        </w:rPr>
        <w:t>1.2.</w:t>
      </w:r>
      <w:r w:rsidR="00427658" w:rsidRPr="00A26CAD">
        <w:rPr>
          <w:b/>
          <w:lang w:val="uk-UA"/>
        </w:rPr>
        <w:t xml:space="preserve"> </w:t>
      </w:r>
      <w:r w:rsidR="00EF0AC4" w:rsidRPr="00A26CAD">
        <w:rPr>
          <w:lang w:val="uk-UA"/>
        </w:rPr>
        <w:t>У</w:t>
      </w:r>
      <w:r w:rsidR="004F2525" w:rsidRPr="00A26CAD">
        <w:rPr>
          <w:lang w:val="uk-UA"/>
        </w:rPr>
        <w:t xml:space="preserve"> своїй діяльності </w:t>
      </w:r>
      <w:r w:rsidR="00764765" w:rsidRPr="00A26CAD">
        <w:rPr>
          <w:lang w:val="uk-UA"/>
        </w:rPr>
        <w:t>відділ</w:t>
      </w:r>
      <w:r w:rsidR="00EF0AC4" w:rsidRPr="00A26CAD">
        <w:rPr>
          <w:lang w:val="uk-UA"/>
        </w:rPr>
        <w:t xml:space="preserve"> </w:t>
      </w:r>
      <w:r w:rsidR="004F2525" w:rsidRPr="00A26CAD">
        <w:rPr>
          <w:lang w:val="uk-UA"/>
        </w:rPr>
        <w:t>керується Конституцією України, Закон</w:t>
      </w:r>
      <w:r w:rsidR="00CD51CB" w:rsidRPr="00A26CAD">
        <w:rPr>
          <w:lang w:val="uk-UA"/>
        </w:rPr>
        <w:t>ами</w:t>
      </w:r>
      <w:r w:rsidR="004F2525" w:rsidRPr="00A26CAD">
        <w:rPr>
          <w:lang w:val="uk-UA"/>
        </w:rPr>
        <w:t xml:space="preserve"> України </w:t>
      </w:r>
      <w:r w:rsidR="00EF0AC4" w:rsidRPr="00A26CAD">
        <w:rPr>
          <w:lang w:val="uk-UA"/>
        </w:rPr>
        <w:t>«</w:t>
      </w:r>
      <w:r w:rsidR="004F2525" w:rsidRPr="00A26CAD">
        <w:rPr>
          <w:lang w:val="uk-UA"/>
        </w:rPr>
        <w:t>Про прокуратуру</w:t>
      </w:r>
      <w:r w:rsidR="00EF0AC4" w:rsidRPr="00A26CAD">
        <w:rPr>
          <w:lang w:val="uk-UA"/>
        </w:rPr>
        <w:t>»</w:t>
      </w:r>
      <w:r w:rsidR="004F2525" w:rsidRPr="00A26CAD">
        <w:rPr>
          <w:lang w:val="uk-UA"/>
        </w:rPr>
        <w:t xml:space="preserve">, </w:t>
      </w:r>
      <w:r w:rsidR="00AD4A78" w:rsidRPr="00A26CAD">
        <w:rPr>
          <w:lang w:val="uk-UA"/>
        </w:rPr>
        <w:t xml:space="preserve">«Про запобігання корупції», </w:t>
      </w:r>
      <w:r w:rsidR="00EF0AC4" w:rsidRPr="00A26CAD">
        <w:rPr>
          <w:lang w:val="uk-UA"/>
        </w:rPr>
        <w:t>іншими актами законодавства</w:t>
      </w:r>
      <w:r w:rsidR="00764765" w:rsidRPr="00A26CAD">
        <w:rPr>
          <w:lang w:val="uk-UA"/>
        </w:rPr>
        <w:t xml:space="preserve"> України</w:t>
      </w:r>
      <w:r w:rsidR="00EF0AC4" w:rsidRPr="00A26CAD">
        <w:rPr>
          <w:lang w:val="uk-UA"/>
        </w:rPr>
        <w:t xml:space="preserve">, </w:t>
      </w:r>
      <w:r w:rsidR="004F2525" w:rsidRPr="00A26CAD">
        <w:rPr>
          <w:lang w:val="uk-UA"/>
        </w:rPr>
        <w:t>наказами Генерально</w:t>
      </w:r>
      <w:r w:rsidR="003D68F8" w:rsidRPr="00A26CAD">
        <w:rPr>
          <w:lang w:val="uk-UA"/>
        </w:rPr>
        <w:t xml:space="preserve">го </w:t>
      </w:r>
      <w:r w:rsidR="00014917" w:rsidRPr="00A26CAD">
        <w:rPr>
          <w:lang w:val="uk-UA"/>
        </w:rPr>
        <w:t>прокур</w:t>
      </w:r>
      <w:r w:rsidR="003D68F8" w:rsidRPr="00A26CAD">
        <w:rPr>
          <w:lang w:val="uk-UA"/>
        </w:rPr>
        <w:t xml:space="preserve">ора та </w:t>
      </w:r>
      <w:r w:rsidR="00764765" w:rsidRPr="00A26CAD">
        <w:rPr>
          <w:lang w:val="uk-UA"/>
        </w:rPr>
        <w:t>керівника обласної прокуратури</w:t>
      </w:r>
      <w:r w:rsidR="004F2525" w:rsidRPr="00A26CAD">
        <w:rPr>
          <w:lang w:val="uk-UA"/>
        </w:rPr>
        <w:t xml:space="preserve">, Регламентом </w:t>
      </w:r>
      <w:r w:rsidR="007D1C9B" w:rsidRPr="00A26CAD">
        <w:rPr>
          <w:lang w:val="uk-UA"/>
        </w:rPr>
        <w:t xml:space="preserve">Івано-Франківської </w:t>
      </w:r>
      <w:r w:rsidR="00764765" w:rsidRPr="00A26CAD">
        <w:rPr>
          <w:lang w:val="uk-UA"/>
        </w:rPr>
        <w:t xml:space="preserve">обласної </w:t>
      </w:r>
      <w:r w:rsidR="004F2525" w:rsidRPr="00A26CAD">
        <w:rPr>
          <w:lang w:val="uk-UA"/>
        </w:rPr>
        <w:t>пр</w:t>
      </w:r>
      <w:r w:rsidR="00014917" w:rsidRPr="00A26CAD">
        <w:rPr>
          <w:lang w:val="uk-UA"/>
        </w:rPr>
        <w:t>окуратури, а також цим П</w:t>
      </w:r>
      <w:r w:rsidR="007D1C9B" w:rsidRPr="00A26CAD">
        <w:rPr>
          <w:lang w:val="uk-UA"/>
        </w:rPr>
        <w:t>оложенням, враховує практику застосування законодавства Верховним Судом, рішення Європейського суду з прав людини.</w:t>
      </w:r>
    </w:p>
    <w:p w:rsidR="00EF0AC4" w:rsidRPr="00A26CAD" w:rsidRDefault="00A97F58" w:rsidP="00B338C7">
      <w:pPr>
        <w:spacing w:before="120" w:after="120"/>
        <w:ind w:firstLine="700"/>
        <w:jc w:val="both"/>
        <w:rPr>
          <w:lang w:val="uk-UA"/>
        </w:rPr>
      </w:pPr>
      <w:r w:rsidRPr="00A26CAD">
        <w:rPr>
          <w:b/>
          <w:lang w:val="uk-UA"/>
        </w:rPr>
        <w:t>1.3.</w:t>
      </w:r>
      <w:r w:rsidR="00427658" w:rsidRPr="00A26CAD">
        <w:rPr>
          <w:b/>
          <w:lang w:val="uk-UA"/>
        </w:rPr>
        <w:t xml:space="preserve"> </w:t>
      </w:r>
      <w:r w:rsidR="00EF0AC4" w:rsidRPr="00A26CAD">
        <w:rPr>
          <w:lang w:val="uk-UA"/>
        </w:rPr>
        <w:t xml:space="preserve">Свою </w:t>
      </w:r>
      <w:r w:rsidRPr="00A26CAD">
        <w:rPr>
          <w:lang w:val="uk-UA"/>
        </w:rPr>
        <w:t>роботу</w:t>
      </w:r>
      <w:r w:rsidR="00427658" w:rsidRPr="00A26CAD">
        <w:rPr>
          <w:lang w:val="uk-UA"/>
        </w:rPr>
        <w:t xml:space="preserve"> </w:t>
      </w:r>
      <w:r w:rsidR="00764765" w:rsidRPr="00A26CAD">
        <w:rPr>
          <w:lang w:val="uk-UA"/>
        </w:rPr>
        <w:t>відділ</w:t>
      </w:r>
      <w:r w:rsidR="004F2525" w:rsidRPr="00A26CAD">
        <w:rPr>
          <w:lang w:val="uk-UA"/>
        </w:rPr>
        <w:t xml:space="preserve"> організовує </w:t>
      </w:r>
      <w:r w:rsidR="00D41A5C" w:rsidRPr="00A26CAD">
        <w:rPr>
          <w:lang w:val="uk-UA"/>
        </w:rPr>
        <w:t>у взаємодії з іншими</w:t>
      </w:r>
      <w:r w:rsidR="00427658" w:rsidRPr="00A26CAD">
        <w:rPr>
          <w:lang w:val="uk-UA"/>
        </w:rPr>
        <w:t xml:space="preserve"> </w:t>
      </w:r>
      <w:r w:rsidR="00CD51CB" w:rsidRPr="00A26CAD">
        <w:rPr>
          <w:lang w:val="uk-UA"/>
        </w:rPr>
        <w:t xml:space="preserve">самостійними </w:t>
      </w:r>
      <w:r w:rsidR="00D41A5C" w:rsidRPr="00A26CAD">
        <w:rPr>
          <w:lang w:val="uk-UA"/>
        </w:rPr>
        <w:t>структурними</w:t>
      </w:r>
      <w:r w:rsidR="00427658" w:rsidRPr="00A26CAD">
        <w:rPr>
          <w:lang w:val="uk-UA"/>
        </w:rPr>
        <w:t xml:space="preserve"> </w:t>
      </w:r>
      <w:r w:rsidR="00D41A5C" w:rsidRPr="00A26CAD">
        <w:rPr>
          <w:lang w:val="uk-UA"/>
        </w:rPr>
        <w:t>підрозділами</w:t>
      </w:r>
      <w:r w:rsidR="00427658" w:rsidRPr="00A26CAD">
        <w:rPr>
          <w:lang w:val="uk-UA"/>
        </w:rPr>
        <w:t xml:space="preserve"> </w:t>
      </w:r>
      <w:r w:rsidR="00764765" w:rsidRPr="00A26CAD">
        <w:rPr>
          <w:lang w:val="uk-UA"/>
        </w:rPr>
        <w:t xml:space="preserve">обласної </w:t>
      </w:r>
      <w:r w:rsidR="00D41A5C" w:rsidRPr="00A26CAD">
        <w:rPr>
          <w:lang w:val="uk-UA"/>
        </w:rPr>
        <w:t>прокуратури,</w:t>
      </w:r>
      <w:r w:rsidR="00427658" w:rsidRPr="00A26CAD">
        <w:rPr>
          <w:lang w:val="uk-UA"/>
        </w:rPr>
        <w:t xml:space="preserve"> </w:t>
      </w:r>
      <w:r w:rsidR="00CD51CB" w:rsidRPr="00A26CAD">
        <w:rPr>
          <w:lang w:val="uk-UA"/>
        </w:rPr>
        <w:t xml:space="preserve">окружними </w:t>
      </w:r>
      <w:r w:rsidR="00D41A5C" w:rsidRPr="00A26CAD">
        <w:rPr>
          <w:lang w:val="uk-UA"/>
        </w:rPr>
        <w:t>прокуратурами, правоохоронними, іншими державними органами та органами місцевого</w:t>
      </w:r>
      <w:r w:rsidR="00427658" w:rsidRPr="00A26CAD">
        <w:rPr>
          <w:lang w:val="uk-UA"/>
        </w:rPr>
        <w:t xml:space="preserve"> </w:t>
      </w:r>
      <w:r w:rsidR="00D41A5C" w:rsidRPr="00A26CAD">
        <w:rPr>
          <w:lang w:val="uk-UA"/>
        </w:rPr>
        <w:t>самоврядування</w:t>
      </w:r>
      <w:r w:rsidR="00EF0AC4" w:rsidRPr="00A26CAD">
        <w:rPr>
          <w:lang w:val="uk-UA"/>
        </w:rPr>
        <w:t>.</w:t>
      </w:r>
    </w:p>
    <w:p w:rsidR="004F2525" w:rsidRPr="00A26CAD" w:rsidRDefault="004F2525" w:rsidP="00B338C7">
      <w:pPr>
        <w:spacing w:before="120" w:after="120"/>
        <w:ind w:firstLine="700"/>
        <w:jc w:val="both"/>
        <w:rPr>
          <w:b/>
          <w:lang w:val="uk-UA"/>
        </w:rPr>
      </w:pPr>
      <w:r w:rsidRPr="00A26CAD">
        <w:rPr>
          <w:b/>
          <w:lang w:val="uk-UA"/>
        </w:rPr>
        <w:t>2.</w:t>
      </w:r>
      <w:r w:rsidR="00427658" w:rsidRPr="00A26CAD">
        <w:rPr>
          <w:b/>
          <w:lang w:val="uk-UA"/>
        </w:rPr>
        <w:t xml:space="preserve"> </w:t>
      </w:r>
      <w:r w:rsidR="004301E4" w:rsidRPr="00A26CAD">
        <w:rPr>
          <w:b/>
          <w:lang w:val="uk-UA"/>
        </w:rPr>
        <w:t>С</w:t>
      </w:r>
      <w:r w:rsidR="00CD51CB" w:rsidRPr="00A26CAD">
        <w:rPr>
          <w:b/>
          <w:lang w:val="uk-UA"/>
        </w:rPr>
        <w:t xml:space="preserve">клад та </w:t>
      </w:r>
      <w:r w:rsidR="004301E4" w:rsidRPr="00A26CAD">
        <w:rPr>
          <w:b/>
          <w:lang w:val="uk-UA"/>
        </w:rPr>
        <w:t>засади діяльності</w:t>
      </w:r>
      <w:r w:rsidR="00E6265A" w:rsidRPr="00A26CAD">
        <w:rPr>
          <w:b/>
          <w:lang w:val="uk-UA"/>
        </w:rPr>
        <w:t xml:space="preserve"> </w:t>
      </w:r>
      <w:r w:rsidR="00764765" w:rsidRPr="00A26CAD">
        <w:rPr>
          <w:b/>
          <w:lang w:val="uk-UA"/>
        </w:rPr>
        <w:t>відділу</w:t>
      </w:r>
    </w:p>
    <w:p w:rsidR="00411F04" w:rsidRPr="00A26CAD" w:rsidRDefault="004F2525" w:rsidP="00B338C7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 xml:space="preserve">2.1. </w:t>
      </w:r>
      <w:r w:rsidR="00CD51CB" w:rsidRPr="00A26CAD">
        <w:rPr>
          <w:lang w:val="uk-UA"/>
        </w:rPr>
        <w:t xml:space="preserve">Відділ очолює </w:t>
      </w:r>
      <w:r w:rsidR="00370409" w:rsidRPr="00A26CAD">
        <w:rPr>
          <w:lang w:val="uk-UA"/>
        </w:rPr>
        <w:t>начальник відділу</w:t>
      </w:r>
      <w:r w:rsidR="00CD51CB" w:rsidRPr="00A26CAD">
        <w:rPr>
          <w:lang w:val="uk-UA"/>
        </w:rPr>
        <w:t xml:space="preserve">. До штату відділу входить </w:t>
      </w:r>
      <w:r w:rsidR="00370409" w:rsidRPr="00A26CAD">
        <w:rPr>
          <w:lang w:val="uk-UA"/>
        </w:rPr>
        <w:t xml:space="preserve">прокурор відділу. </w:t>
      </w:r>
    </w:p>
    <w:p w:rsidR="00411F04" w:rsidRPr="00A26CAD" w:rsidRDefault="00411F04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>2.2.</w:t>
      </w:r>
      <w:r w:rsidRPr="00A26CAD">
        <w:rPr>
          <w:lang w:val="uk-UA"/>
        </w:rPr>
        <w:t xml:space="preserve"> Робота працівників відділу залежно від покладених на них функцій організовується за територіальним або функціональним (предметним) принцип</w:t>
      </w:r>
      <w:r w:rsidR="007D1C9B" w:rsidRPr="00A26CAD">
        <w:rPr>
          <w:lang w:val="uk-UA"/>
        </w:rPr>
        <w:t>о</w:t>
      </w:r>
      <w:r w:rsidRPr="00A26CAD">
        <w:rPr>
          <w:lang w:val="uk-UA"/>
        </w:rPr>
        <w:t>м відповідно до розподілу обов’язків, який здійснюється начальником відділу та затверджується першим заступником чи заступником керівника обласної прокуратури згідно з розподілом обов’язків між керівництвом обласної прокуратури.</w:t>
      </w:r>
    </w:p>
    <w:p w:rsidR="003F5DC2" w:rsidRPr="00A26CAD" w:rsidRDefault="00411F04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 xml:space="preserve">2.3. </w:t>
      </w:r>
      <w:r w:rsidR="003F5DC2" w:rsidRPr="00A26CAD">
        <w:rPr>
          <w:lang w:val="uk-UA"/>
        </w:rPr>
        <w:t xml:space="preserve">У разі відсутності начальника </w:t>
      </w:r>
      <w:r w:rsidR="00370409" w:rsidRPr="00A26CAD">
        <w:rPr>
          <w:lang w:val="uk-UA"/>
        </w:rPr>
        <w:t xml:space="preserve">відділу </w:t>
      </w:r>
      <w:r w:rsidR="003F5DC2" w:rsidRPr="00A26CAD">
        <w:rPr>
          <w:lang w:val="uk-UA"/>
        </w:rPr>
        <w:t>його обов’язки виконує</w:t>
      </w:r>
      <w:r w:rsidR="00300B63" w:rsidRPr="00A26CAD">
        <w:rPr>
          <w:lang w:val="uk-UA"/>
        </w:rPr>
        <w:t xml:space="preserve"> </w:t>
      </w:r>
      <w:r w:rsidR="00370409" w:rsidRPr="00A26CAD">
        <w:rPr>
          <w:lang w:val="uk-UA"/>
        </w:rPr>
        <w:t xml:space="preserve">прокурор відділу </w:t>
      </w:r>
      <w:r w:rsidR="000E2906" w:rsidRPr="00A26CAD">
        <w:rPr>
          <w:lang w:val="uk-UA"/>
        </w:rPr>
        <w:t xml:space="preserve">або інший працівник обласної прокуратури </w:t>
      </w:r>
      <w:r w:rsidR="003F5DC2" w:rsidRPr="00A26CAD">
        <w:rPr>
          <w:lang w:val="uk-UA"/>
        </w:rPr>
        <w:t xml:space="preserve">згідно з наказом </w:t>
      </w:r>
      <w:r w:rsidR="00235CB0" w:rsidRPr="00A26CAD">
        <w:rPr>
          <w:lang w:val="uk-UA"/>
        </w:rPr>
        <w:t>керівника обласної прокуратури</w:t>
      </w:r>
      <w:r w:rsidR="003F5DC2" w:rsidRPr="00A26CAD">
        <w:rPr>
          <w:lang w:val="uk-UA"/>
        </w:rPr>
        <w:t>.</w:t>
      </w:r>
    </w:p>
    <w:p w:rsidR="004F2525" w:rsidRPr="00A26CAD" w:rsidRDefault="00427658" w:rsidP="004D12B6">
      <w:pPr>
        <w:pStyle w:val="a6"/>
        <w:spacing w:before="120" w:after="120"/>
        <w:ind w:left="1060" w:hanging="351"/>
        <w:jc w:val="both"/>
        <w:rPr>
          <w:b/>
          <w:lang w:val="uk-UA"/>
        </w:rPr>
      </w:pPr>
      <w:r w:rsidRPr="00A26CAD">
        <w:rPr>
          <w:b/>
          <w:lang w:val="uk-UA"/>
        </w:rPr>
        <w:lastRenderedPageBreak/>
        <w:t xml:space="preserve">3. </w:t>
      </w:r>
      <w:r w:rsidR="00DC5C13" w:rsidRPr="00A26CAD">
        <w:rPr>
          <w:b/>
          <w:lang w:val="uk-UA"/>
        </w:rPr>
        <w:t>Основні завдання</w:t>
      </w:r>
      <w:r w:rsidR="004301E4" w:rsidRPr="00A26CAD">
        <w:rPr>
          <w:b/>
          <w:lang w:val="uk-UA"/>
        </w:rPr>
        <w:t xml:space="preserve"> </w:t>
      </w:r>
      <w:r w:rsidR="00370409" w:rsidRPr="00A26CAD">
        <w:rPr>
          <w:b/>
          <w:lang w:val="uk-UA"/>
        </w:rPr>
        <w:t>відділ</w:t>
      </w:r>
      <w:r w:rsidR="004301E4" w:rsidRPr="00A26CAD">
        <w:rPr>
          <w:b/>
          <w:lang w:val="uk-UA"/>
        </w:rPr>
        <w:t>у</w:t>
      </w:r>
      <w:r w:rsidR="00235CB0" w:rsidRPr="00A26CAD">
        <w:rPr>
          <w:b/>
          <w:lang w:val="uk-UA"/>
        </w:rPr>
        <w:t>:</w:t>
      </w:r>
    </w:p>
    <w:p w:rsidR="00E6265A" w:rsidRPr="00A26CAD" w:rsidRDefault="00851BE7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bCs/>
          <w:lang w:val="uk-UA"/>
        </w:rPr>
        <w:t>- організаці</w:t>
      </w:r>
      <w:r w:rsidR="00EC2506" w:rsidRPr="00A26CAD">
        <w:rPr>
          <w:bCs/>
          <w:lang w:val="uk-UA"/>
        </w:rPr>
        <w:t>йне забезпечення та</w:t>
      </w:r>
      <w:r w:rsidRPr="00A26CAD">
        <w:rPr>
          <w:bCs/>
          <w:lang w:val="uk-UA"/>
        </w:rPr>
        <w:t xml:space="preserve"> </w:t>
      </w:r>
      <w:r w:rsidR="00EC2506" w:rsidRPr="00A26CAD">
        <w:rPr>
          <w:bCs/>
          <w:lang w:val="uk-UA"/>
        </w:rPr>
        <w:t xml:space="preserve">безпосереднє здійснення </w:t>
      </w:r>
      <w:r w:rsidRPr="00A26CAD">
        <w:rPr>
          <w:lang w:val="uk-UA"/>
        </w:rPr>
        <w:t xml:space="preserve">діяльності </w:t>
      </w:r>
      <w:r w:rsidR="00235CB0" w:rsidRPr="00A26CAD">
        <w:rPr>
          <w:lang w:val="uk-UA"/>
        </w:rPr>
        <w:br/>
      </w:r>
      <w:r w:rsidR="003C16A9" w:rsidRPr="00A26CAD">
        <w:rPr>
          <w:lang w:val="uk-UA"/>
        </w:rPr>
        <w:t xml:space="preserve">органів прокуратури області </w:t>
      </w:r>
      <w:r w:rsidR="00360C4D" w:rsidRPr="00A26CAD">
        <w:rPr>
          <w:lang w:val="uk-UA"/>
        </w:rPr>
        <w:t xml:space="preserve">(крім Спеціалізованої екологічної прокуратури (на правах відділу) </w:t>
      </w:r>
      <w:r w:rsidR="00E6265A" w:rsidRPr="00A26CAD">
        <w:rPr>
          <w:lang w:val="uk-UA"/>
        </w:rPr>
        <w:t>як спеціально уповноважен</w:t>
      </w:r>
      <w:r w:rsidR="00153CF9" w:rsidRPr="00A26CAD">
        <w:rPr>
          <w:lang w:val="uk-UA"/>
        </w:rPr>
        <w:t>ого</w:t>
      </w:r>
      <w:r w:rsidR="00235CB0" w:rsidRPr="00A26CAD">
        <w:rPr>
          <w:lang w:val="uk-UA"/>
        </w:rPr>
        <w:t xml:space="preserve"> суб’єкт</w:t>
      </w:r>
      <w:r w:rsidR="00153CF9" w:rsidRPr="00A26CAD">
        <w:rPr>
          <w:lang w:val="uk-UA"/>
        </w:rPr>
        <w:t>а</w:t>
      </w:r>
      <w:r w:rsidR="00E6265A" w:rsidRPr="00A26CAD">
        <w:rPr>
          <w:lang w:val="uk-UA"/>
        </w:rPr>
        <w:t xml:space="preserve"> у сфері протидії корупції </w:t>
      </w:r>
      <w:r w:rsidRPr="00A26CAD">
        <w:rPr>
          <w:lang w:val="uk-UA"/>
        </w:rPr>
        <w:t>поза межами кримінального провадження</w:t>
      </w:r>
      <w:r w:rsidR="00EC2506" w:rsidRPr="00A26CAD">
        <w:rPr>
          <w:lang w:val="uk-UA"/>
        </w:rPr>
        <w:t>, а також щодо участі</w:t>
      </w:r>
      <w:r w:rsidR="00B731B6" w:rsidRPr="00A26CAD">
        <w:rPr>
          <w:lang w:val="uk-UA"/>
        </w:rPr>
        <w:t xml:space="preserve"> </w:t>
      </w:r>
      <w:r w:rsidR="00EC2506" w:rsidRPr="00A26CAD">
        <w:rPr>
          <w:lang w:val="uk-UA"/>
        </w:rPr>
        <w:t xml:space="preserve">в розгляді судами справ про </w:t>
      </w:r>
      <w:r w:rsidR="00B731B6" w:rsidRPr="00A26CAD">
        <w:rPr>
          <w:lang w:val="uk-UA"/>
        </w:rPr>
        <w:t>адміністративні правопорушення, пов’язані з корупцією, за протоколами спеціально уповноважених суб’</w:t>
      </w:r>
      <w:r w:rsidR="00235CB0" w:rsidRPr="00A26CAD">
        <w:rPr>
          <w:lang w:val="uk-UA"/>
        </w:rPr>
        <w:t>єктів у сфері протидії корупції;</w:t>
      </w:r>
    </w:p>
    <w:p w:rsidR="008C120F" w:rsidRPr="00A26CAD" w:rsidRDefault="008C120F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ab/>
        <w:t xml:space="preserve">- </w:t>
      </w:r>
      <w:r w:rsidR="008D5717" w:rsidRPr="00A26CAD">
        <w:rPr>
          <w:lang w:val="uk-UA"/>
        </w:rPr>
        <w:t xml:space="preserve">спрямування діяльності </w:t>
      </w:r>
      <w:r w:rsidR="00F5262C" w:rsidRPr="00A26CAD">
        <w:rPr>
          <w:lang w:val="uk-UA"/>
        </w:rPr>
        <w:t>окружних</w:t>
      </w:r>
      <w:r w:rsidRPr="00A26CAD">
        <w:rPr>
          <w:lang w:val="uk-UA"/>
        </w:rPr>
        <w:t xml:space="preserve"> прокуратур</w:t>
      </w:r>
      <w:r w:rsidR="008D5717" w:rsidRPr="00A26CAD">
        <w:rPr>
          <w:lang w:val="uk-UA"/>
        </w:rPr>
        <w:t xml:space="preserve"> з метою забезпечення ефективного виконання покладених повноважень</w:t>
      </w:r>
      <w:r w:rsidR="003C16A9" w:rsidRPr="00A26CAD">
        <w:rPr>
          <w:lang w:val="uk-UA"/>
        </w:rPr>
        <w:t xml:space="preserve"> на вказаному напрямі</w:t>
      </w:r>
      <w:r w:rsidR="008D5717" w:rsidRPr="00A26CAD">
        <w:rPr>
          <w:lang w:val="uk-UA"/>
        </w:rPr>
        <w:t xml:space="preserve">, </w:t>
      </w:r>
      <w:r w:rsidR="000677D1" w:rsidRPr="00A26CAD">
        <w:rPr>
          <w:lang w:val="uk-UA"/>
        </w:rPr>
        <w:t xml:space="preserve">надання фахової практичної та методичної допомоги </w:t>
      </w:r>
      <w:r w:rsidR="00235CB0" w:rsidRPr="00A26CAD">
        <w:rPr>
          <w:lang w:val="uk-UA"/>
        </w:rPr>
        <w:t xml:space="preserve">у межах </w:t>
      </w:r>
      <w:r w:rsidR="008D5717" w:rsidRPr="00A26CAD">
        <w:rPr>
          <w:lang w:val="uk-UA"/>
        </w:rPr>
        <w:t xml:space="preserve">компетенції </w:t>
      </w:r>
      <w:r w:rsidR="00235CB0" w:rsidRPr="00A26CAD">
        <w:rPr>
          <w:lang w:val="uk-UA"/>
        </w:rPr>
        <w:t>відділу</w:t>
      </w:r>
      <w:r w:rsidR="008D5717" w:rsidRPr="00A26CAD">
        <w:rPr>
          <w:lang w:val="uk-UA"/>
        </w:rPr>
        <w:t>.</w:t>
      </w:r>
      <w:r w:rsidR="00235CB0" w:rsidRPr="00A26CAD">
        <w:rPr>
          <w:lang w:val="uk-UA"/>
        </w:rPr>
        <w:t xml:space="preserve"> </w:t>
      </w:r>
    </w:p>
    <w:p w:rsidR="00AB4491" w:rsidRPr="00A26CAD" w:rsidRDefault="00B67FE4" w:rsidP="004D12B6">
      <w:pPr>
        <w:spacing w:before="120" w:after="120"/>
        <w:ind w:firstLine="700"/>
        <w:jc w:val="both"/>
        <w:rPr>
          <w:b/>
          <w:lang w:val="uk-UA"/>
        </w:rPr>
      </w:pPr>
      <w:r w:rsidRPr="00A26CAD">
        <w:rPr>
          <w:b/>
          <w:lang w:val="uk-UA"/>
        </w:rPr>
        <w:t>3.1</w:t>
      </w:r>
      <w:r w:rsidR="00AB4491" w:rsidRPr="00A26CAD">
        <w:rPr>
          <w:b/>
          <w:lang w:val="uk-UA"/>
        </w:rPr>
        <w:t xml:space="preserve">. </w:t>
      </w:r>
      <w:r w:rsidR="005C3CA6" w:rsidRPr="00A26CAD">
        <w:rPr>
          <w:b/>
          <w:lang w:val="uk-UA"/>
        </w:rPr>
        <w:t xml:space="preserve">Відділ у межах компетенції також </w:t>
      </w:r>
      <w:r w:rsidR="00E6265A" w:rsidRPr="00A26CAD">
        <w:rPr>
          <w:b/>
          <w:lang w:val="uk-UA"/>
        </w:rPr>
        <w:t>забезпечує</w:t>
      </w:r>
      <w:r w:rsidR="00372586" w:rsidRPr="00A26CAD">
        <w:rPr>
          <w:b/>
          <w:lang w:val="uk-UA"/>
        </w:rPr>
        <w:t>:</w:t>
      </w:r>
    </w:p>
    <w:p w:rsidR="00AB4491" w:rsidRPr="00A26CAD" w:rsidRDefault="00AB4491" w:rsidP="004D12B6">
      <w:pPr>
        <w:spacing w:before="120" w:after="120"/>
        <w:ind w:firstLine="700"/>
        <w:jc w:val="both"/>
        <w:rPr>
          <w:color w:val="000000"/>
          <w:spacing w:val="-1"/>
          <w:w w:val="101"/>
          <w:lang w:val="uk-UA"/>
        </w:rPr>
      </w:pPr>
      <w:r w:rsidRPr="00A26CAD">
        <w:rPr>
          <w:color w:val="000000"/>
          <w:spacing w:val="-1"/>
          <w:w w:val="101"/>
          <w:lang w:val="uk-UA"/>
        </w:rPr>
        <w:t>- участь у плануванні роботи облас</w:t>
      </w:r>
      <w:r w:rsidR="00B731B6" w:rsidRPr="00A26CAD">
        <w:rPr>
          <w:color w:val="000000"/>
          <w:spacing w:val="-1"/>
          <w:w w:val="101"/>
          <w:lang w:val="uk-UA"/>
        </w:rPr>
        <w:t>ної прокуратури</w:t>
      </w:r>
      <w:r w:rsidRPr="00A26CAD">
        <w:rPr>
          <w:color w:val="000000"/>
          <w:spacing w:val="-1"/>
          <w:w w:val="101"/>
          <w:lang w:val="uk-UA"/>
        </w:rPr>
        <w:t>, своєчасн</w:t>
      </w:r>
      <w:r w:rsidR="005645CA" w:rsidRPr="00A26CAD">
        <w:rPr>
          <w:color w:val="000000"/>
          <w:spacing w:val="-1"/>
          <w:w w:val="101"/>
          <w:lang w:val="uk-UA"/>
        </w:rPr>
        <w:t>е, повне</w:t>
      </w:r>
      <w:r w:rsidRPr="00A26CAD">
        <w:rPr>
          <w:color w:val="000000"/>
          <w:spacing w:val="-1"/>
          <w:w w:val="101"/>
          <w:lang w:val="uk-UA"/>
        </w:rPr>
        <w:t xml:space="preserve"> та якісн</w:t>
      </w:r>
      <w:r w:rsidR="005645CA" w:rsidRPr="00A26CAD">
        <w:rPr>
          <w:color w:val="000000"/>
          <w:spacing w:val="-1"/>
          <w:w w:val="101"/>
          <w:lang w:val="uk-UA"/>
        </w:rPr>
        <w:t>е</w:t>
      </w:r>
      <w:r w:rsidRPr="00A26CAD">
        <w:rPr>
          <w:color w:val="000000"/>
          <w:spacing w:val="-1"/>
          <w:w w:val="101"/>
          <w:lang w:val="uk-UA"/>
        </w:rPr>
        <w:t xml:space="preserve"> виконання запланованих заходів;</w:t>
      </w:r>
    </w:p>
    <w:p w:rsidR="005645CA" w:rsidRPr="00A26CAD" w:rsidRDefault="005645CA" w:rsidP="004D12B6">
      <w:pPr>
        <w:spacing w:before="120" w:after="120"/>
        <w:ind w:firstLine="700"/>
        <w:jc w:val="both"/>
        <w:rPr>
          <w:color w:val="000000"/>
          <w:spacing w:val="-1"/>
          <w:w w:val="101"/>
          <w:lang w:val="uk-UA"/>
        </w:rPr>
      </w:pPr>
      <w:r w:rsidRPr="00A26CAD">
        <w:rPr>
          <w:color w:val="000000"/>
          <w:spacing w:val="-1"/>
          <w:w w:val="101"/>
          <w:lang w:val="uk-UA"/>
        </w:rPr>
        <w:t xml:space="preserve">- </w:t>
      </w:r>
      <w:r w:rsidR="002F2959" w:rsidRPr="00A26CAD">
        <w:rPr>
          <w:color w:val="000000"/>
          <w:spacing w:val="-1"/>
          <w:w w:val="101"/>
          <w:lang w:val="uk-UA"/>
        </w:rPr>
        <w:t>ініціювання, підготовку та проведення нарад, інших заходів за участ</w:t>
      </w:r>
      <w:r w:rsidR="00B67FE4" w:rsidRPr="00A26CAD">
        <w:rPr>
          <w:color w:val="000000"/>
          <w:spacing w:val="-1"/>
          <w:w w:val="101"/>
          <w:lang w:val="uk-UA"/>
        </w:rPr>
        <w:t>ю</w:t>
      </w:r>
      <w:r w:rsidR="002F2959" w:rsidRPr="00A26CAD">
        <w:rPr>
          <w:color w:val="000000"/>
          <w:spacing w:val="-1"/>
          <w:w w:val="101"/>
          <w:lang w:val="uk-UA"/>
        </w:rPr>
        <w:t xml:space="preserve"> прокурорів, матеріалів на розгляд інших нарад (заходів) за дорученням керівництва </w:t>
      </w:r>
      <w:r w:rsidR="00BD579C" w:rsidRPr="00A26CAD">
        <w:rPr>
          <w:color w:val="000000"/>
          <w:spacing w:val="-1"/>
          <w:w w:val="101"/>
          <w:lang w:val="uk-UA"/>
        </w:rPr>
        <w:t xml:space="preserve">обласної </w:t>
      </w:r>
      <w:r w:rsidR="002F2959" w:rsidRPr="00A26CAD">
        <w:rPr>
          <w:color w:val="000000"/>
          <w:spacing w:val="-1"/>
          <w:w w:val="101"/>
          <w:lang w:val="uk-UA"/>
        </w:rPr>
        <w:t>прокуратури</w:t>
      </w:r>
      <w:r w:rsidR="005C3CA6" w:rsidRPr="00A26CAD">
        <w:rPr>
          <w:color w:val="000000"/>
          <w:spacing w:val="-1"/>
          <w:w w:val="101"/>
          <w:lang w:val="uk-UA"/>
        </w:rPr>
        <w:t>;</w:t>
      </w:r>
      <w:r w:rsidR="00851BE7" w:rsidRPr="00A26CAD">
        <w:rPr>
          <w:color w:val="000000"/>
          <w:spacing w:val="-1"/>
          <w:w w:val="101"/>
          <w:lang w:val="uk-UA"/>
        </w:rPr>
        <w:t xml:space="preserve"> організацію та контроль за виконанням прийнятих рішень з питань, що належать до компетенції </w:t>
      </w:r>
      <w:r w:rsidR="00BD579C" w:rsidRPr="00A26CAD">
        <w:rPr>
          <w:color w:val="000000"/>
          <w:spacing w:val="-1"/>
          <w:w w:val="101"/>
          <w:lang w:val="uk-UA"/>
        </w:rPr>
        <w:t>відділу</w:t>
      </w:r>
      <w:r w:rsidR="00851BE7" w:rsidRPr="00A26CAD">
        <w:rPr>
          <w:color w:val="000000"/>
          <w:spacing w:val="-1"/>
          <w:w w:val="101"/>
          <w:lang w:val="uk-UA"/>
        </w:rPr>
        <w:t xml:space="preserve">, а також виконання завдань та доручень керівництва </w:t>
      </w:r>
      <w:r w:rsidR="0052190C" w:rsidRPr="00A26CAD">
        <w:rPr>
          <w:color w:val="000000"/>
          <w:spacing w:val="-1"/>
          <w:w w:val="101"/>
          <w:lang w:val="uk-UA"/>
        </w:rPr>
        <w:t xml:space="preserve">Офісу </w:t>
      </w:r>
      <w:r w:rsidR="00851BE7" w:rsidRPr="00A26CAD">
        <w:rPr>
          <w:color w:val="000000"/>
          <w:spacing w:val="-1"/>
          <w:w w:val="101"/>
          <w:lang w:val="uk-UA"/>
        </w:rPr>
        <w:t>Генерально</w:t>
      </w:r>
      <w:r w:rsidR="00912680" w:rsidRPr="00A26CAD">
        <w:rPr>
          <w:color w:val="000000"/>
          <w:spacing w:val="-1"/>
          <w:w w:val="101"/>
          <w:lang w:val="uk-UA"/>
        </w:rPr>
        <w:t>го</w:t>
      </w:r>
      <w:r w:rsidR="00851BE7" w:rsidRPr="00A26CAD">
        <w:rPr>
          <w:color w:val="000000"/>
          <w:spacing w:val="-1"/>
          <w:w w:val="101"/>
          <w:lang w:val="uk-UA"/>
        </w:rPr>
        <w:t xml:space="preserve"> прокур</w:t>
      </w:r>
      <w:r w:rsidR="00912680" w:rsidRPr="00A26CAD">
        <w:rPr>
          <w:color w:val="000000"/>
          <w:spacing w:val="-1"/>
          <w:w w:val="101"/>
          <w:lang w:val="uk-UA"/>
        </w:rPr>
        <w:t>ора</w:t>
      </w:r>
      <w:r w:rsidR="00851BE7" w:rsidRPr="00A26CAD">
        <w:rPr>
          <w:color w:val="000000"/>
          <w:spacing w:val="-1"/>
          <w:w w:val="101"/>
          <w:lang w:val="uk-UA"/>
        </w:rPr>
        <w:t xml:space="preserve"> і </w:t>
      </w:r>
      <w:r w:rsidR="00BD579C" w:rsidRPr="00A26CAD">
        <w:rPr>
          <w:color w:val="000000"/>
          <w:spacing w:val="-1"/>
          <w:w w:val="101"/>
          <w:lang w:val="uk-UA"/>
        </w:rPr>
        <w:t xml:space="preserve">обласної </w:t>
      </w:r>
      <w:r w:rsidR="00851BE7" w:rsidRPr="00A26CAD">
        <w:rPr>
          <w:color w:val="000000"/>
          <w:spacing w:val="-1"/>
          <w:w w:val="101"/>
          <w:lang w:val="uk-UA"/>
        </w:rPr>
        <w:t>прокуратури</w:t>
      </w:r>
      <w:r w:rsidR="002F2959" w:rsidRPr="00A26CAD">
        <w:rPr>
          <w:color w:val="000000"/>
          <w:spacing w:val="-1"/>
          <w:w w:val="101"/>
          <w:lang w:val="uk-UA"/>
        </w:rPr>
        <w:t>;</w:t>
      </w:r>
    </w:p>
    <w:p w:rsidR="00F5262C" w:rsidRPr="00A26CAD" w:rsidRDefault="00F5262C" w:rsidP="004D12B6">
      <w:pPr>
        <w:spacing w:before="120" w:after="120"/>
        <w:ind w:firstLine="700"/>
        <w:jc w:val="both"/>
        <w:rPr>
          <w:color w:val="000000"/>
          <w:spacing w:val="-1"/>
          <w:w w:val="101"/>
          <w:lang w:val="uk-UA"/>
        </w:rPr>
      </w:pPr>
      <w:r w:rsidRPr="00A26CAD">
        <w:rPr>
          <w:color w:val="000000"/>
          <w:spacing w:val="-1"/>
          <w:w w:val="101"/>
          <w:lang w:val="uk-UA"/>
        </w:rPr>
        <w:t>- прове</w:t>
      </w:r>
      <w:r w:rsidR="005C3CA6" w:rsidRPr="00A26CAD">
        <w:rPr>
          <w:color w:val="000000"/>
          <w:spacing w:val="-1"/>
          <w:w w:val="101"/>
          <w:lang w:val="uk-UA"/>
        </w:rPr>
        <w:t>дення перевірок в</w:t>
      </w:r>
      <w:r w:rsidR="00F07233" w:rsidRPr="00A26CAD">
        <w:rPr>
          <w:color w:val="000000"/>
          <w:spacing w:val="-1"/>
          <w:w w:val="101"/>
          <w:lang w:val="uk-UA"/>
        </w:rPr>
        <w:t xml:space="preserve"> окр</w:t>
      </w:r>
      <w:r w:rsidRPr="00A26CAD">
        <w:rPr>
          <w:color w:val="000000"/>
          <w:spacing w:val="-1"/>
          <w:w w:val="101"/>
          <w:lang w:val="uk-UA"/>
        </w:rPr>
        <w:t>ужних прокуратурах, надання практичної допомоги їхнім керівникам, контроль за усуненням виявлених недоліків;</w:t>
      </w:r>
    </w:p>
    <w:p w:rsidR="00F5262C" w:rsidRPr="00A26CAD" w:rsidRDefault="00F5262C" w:rsidP="004D12B6">
      <w:pPr>
        <w:pStyle w:val="12"/>
        <w:tabs>
          <w:tab w:val="left" w:pos="0"/>
        </w:tabs>
        <w:spacing w:before="120" w:after="12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26CAD">
        <w:rPr>
          <w:rFonts w:ascii="Times New Roman" w:hAnsi="Times New Roman"/>
          <w:sz w:val="28"/>
          <w:szCs w:val="28"/>
          <w:lang w:eastAsia="ru-RU"/>
        </w:rPr>
        <w:t>- здійснення аналітичної та методичної роботи;</w:t>
      </w:r>
    </w:p>
    <w:p w:rsidR="00F5262C" w:rsidRPr="00A26CAD" w:rsidRDefault="00F5262C" w:rsidP="004D12B6">
      <w:pPr>
        <w:pStyle w:val="12"/>
        <w:tabs>
          <w:tab w:val="left" w:pos="0"/>
        </w:tabs>
        <w:spacing w:before="120" w:after="12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26CAD">
        <w:rPr>
          <w:rFonts w:ascii="Times New Roman" w:hAnsi="Times New Roman"/>
          <w:sz w:val="28"/>
          <w:szCs w:val="28"/>
          <w:lang w:eastAsia="ru-RU"/>
        </w:rPr>
        <w:t xml:space="preserve">- участь у заходах щодо підвищення кваліфікації, стажування працівників </w:t>
      </w:r>
      <w:r w:rsidR="005C3CA6" w:rsidRPr="00A26CAD">
        <w:rPr>
          <w:rFonts w:ascii="Times New Roman" w:hAnsi="Times New Roman"/>
          <w:sz w:val="28"/>
          <w:szCs w:val="28"/>
          <w:lang w:eastAsia="ru-RU"/>
        </w:rPr>
        <w:t>окружних</w:t>
      </w:r>
      <w:r w:rsidRPr="00A26CAD">
        <w:rPr>
          <w:rFonts w:ascii="Times New Roman" w:hAnsi="Times New Roman"/>
          <w:sz w:val="28"/>
          <w:szCs w:val="28"/>
          <w:lang w:eastAsia="ru-RU"/>
        </w:rPr>
        <w:t xml:space="preserve"> прокуратур;</w:t>
      </w:r>
    </w:p>
    <w:p w:rsidR="00F5262C" w:rsidRPr="00A26CAD" w:rsidRDefault="00F5262C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bCs/>
          <w:lang w:val="uk-UA"/>
        </w:rPr>
        <w:t xml:space="preserve">- </w:t>
      </w:r>
      <w:r w:rsidR="00F07233" w:rsidRPr="00A26CAD">
        <w:rPr>
          <w:lang w:val="uk-UA"/>
        </w:rPr>
        <w:t xml:space="preserve">підготовку </w:t>
      </w:r>
      <w:proofErr w:type="spellStart"/>
      <w:r w:rsidR="00F07233" w:rsidRPr="00A26CAD">
        <w:rPr>
          <w:lang w:val="uk-UA"/>
        </w:rPr>
        <w:t>проє</w:t>
      </w:r>
      <w:r w:rsidRPr="00A26CAD">
        <w:rPr>
          <w:lang w:val="uk-UA"/>
        </w:rPr>
        <w:t>ктів</w:t>
      </w:r>
      <w:proofErr w:type="spellEnd"/>
      <w:r w:rsidRPr="00A26CAD">
        <w:rPr>
          <w:lang w:val="uk-UA"/>
        </w:rPr>
        <w:t xml:space="preserve"> організаційно-розпорядчих документів, листів інформаційного та орієнтовного характеру, листів із зауваженнями;</w:t>
      </w:r>
    </w:p>
    <w:p w:rsidR="00B67FE4" w:rsidRPr="00A26CAD" w:rsidRDefault="00B67FE4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>- внесення пропозицій щодо вдосконалення законодавства;</w:t>
      </w:r>
    </w:p>
    <w:p w:rsidR="00F5262C" w:rsidRDefault="00F5262C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b/>
          <w:i/>
          <w:lang w:val="uk-UA"/>
        </w:rPr>
      </w:pPr>
      <w:r w:rsidRPr="00461018">
        <w:rPr>
          <w:b/>
          <w:i/>
          <w:lang w:val="uk-UA"/>
        </w:rPr>
        <w:t>-</w:t>
      </w:r>
      <w:r w:rsidR="008823D3" w:rsidRPr="00461018">
        <w:rPr>
          <w:b/>
          <w:i/>
          <w:lang w:val="uk-UA"/>
        </w:rPr>
        <w:t xml:space="preserve"> </w:t>
      </w:r>
      <w:r w:rsidR="00461018" w:rsidRPr="00461018">
        <w:rPr>
          <w:b/>
          <w:i/>
          <w:lang w:val="uk-UA"/>
        </w:rPr>
        <w:t>розгляд і вирішення звернень та запитів, у тому числі народних депутатів України, депутатів місцевих рад, повідомлень у медіа, за дорученням керівництва обласної прокуратури здійснення особистого прийому громадян;</w:t>
      </w:r>
    </w:p>
    <w:p w:rsidR="00461018" w:rsidRPr="00461018" w:rsidRDefault="00461018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 xml:space="preserve">(Абзац викладено у такій редакції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5C3CA6" w:rsidRPr="00A26CAD" w:rsidRDefault="005C3CA6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>- моніторинг судових рішень, розміщених в Єдиному державному реєстрі судових рішень;</w:t>
      </w:r>
    </w:p>
    <w:p w:rsidR="00F5262C" w:rsidRPr="00A26CAD" w:rsidRDefault="00F07233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 xml:space="preserve">- підготовку </w:t>
      </w:r>
      <w:proofErr w:type="spellStart"/>
      <w:r w:rsidRPr="00A26CAD">
        <w:rPr>
          <w:lang w:val="uk-UA"/>
        </w:rPr>
        <w:t>проє</w:t>
      </w:r>
      <w:r w:rsidR="00F5262C" w:rsidRPr="00A26CAD">
        <w:rPr>
          <w:lang w:val="uk-UA"/>
        </w:rPr>
        <w:t>ктів</w:t>
      </w:r>
      <w:proofErr w:type="spellEnd"/>
      <w:r w:rsidR="00F5262C" w:rsidRPr="00A26CAD">
        <w:rPr>
          <w:lang w:val="uk-UA"/>
        </w:rPr>
        <w:t xml:space="preserve"> процесуальних та інших документів із питань діяльності </w:t>
      </w:r>
      <w:r w:rsidR="00701EE1" w:rsidRPr="00A26CAD">
        <w:rPr>
          <w:lang w:val="uk-UA"/>
        </w:rPr>
        <w:t>відділу</w:t>
      </w:r>
      <w:r w:rsidR="00F5262C" w:rsidRPr="00A26CAD">
        <w:rPr>
          <w:lang w:val="uk-UA"/>
        </w:rPr>
        <w:t>;</w:t>
      </w:r>
    </w:p>
    <w:p w:rsidR="00F5262C" w:rsidRPr="00A26CAD" w:rsidRDefault="00F5262C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spacing w:val="-4"/>
          <w:lang w:val="uk-UA"/>
        </w:rPr>
      </w:pPr>
      <w:r w:rsidRPr="00A26CAD">
        <w:rPr>
          <w:spacing w:val="-4"/>
          <w:lang w:val="uk-UA"/>
        </w:rPr>
        <w:lastRenderedPageBreak/>
        <w:t>-</w:t>
      </w:r>
      <w:r w:rsidR="003B6672" w:rsidRPr="00A26CAD">
        <w:rPr>
          <w:lang w:val="uk-UA"/>
        </w:rPr>
        <w:t xml:space="preserve"> </w:t>
      </w:r>
      <w:r w:rsidRPr="00A26CAD">
        <w:rPr>
          <w:lang w:val="uk-UA"/>
        </w:rPr>
        <w:t>виконання вимог Закону України «Про доступ до публічної інформації»;</w:t>
      </w:r>
    </w:p>
    <w:p w:rsidR="00F5262C" w:rsidRPr="00A26CAD" w:rsidRDefault="003B6672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701EE1" w:rsidRPr="00A26CAD">
        <w:rPr>
          <w:lang w:val="uk-UA"/>
        </w:rPr>
        <w:t>ведення</w:t>
      </w:r>
      <w:r w:rsidR="00F5262C" w:rsidRPr="00A26CAD">
        <w:rPr>
          <w:lang w:val="uk-UA"/>
        </w:rPr>
        <w:t xml:space="preserve"> первинного обліку роботи</w:t>
      </w:r>
      <w:r w:rsidR="008D5717" w:rsidRPr="00A26CAD">
        <w:rPr>
          <w:lang w:val="uk-UA"/>
        </w:rPr>
        <w:t>, своєчасне, повне та об’єктивне внесення відомостей до інформаційно-аналітичної система «Облік та статистика органів прокуратури (далі –</w:t>
      </w:r>
      <w:r w:rsidR="000E2906" w:rsidRPr="00A26CAD">
        <w:rPr>
          <w:lang w:val="uk-UA"/>
        </w:rPr>
        <w:t xml:space="preserve"> </w:t>
      </w:r>
      <w:r w:rsidR="008D5717" w:rsidRPr="00A26CAD">
        <w:rPr>
          <w:lang w:val="uk-UA"/>
        </w:rPr>
        <w:t>ІАС «ОСОП»)</w:t>
      </w:r>
      <w:r w:rsidR="00E61BE1" w:rsidRPr="00A26CAD">
        <w:rPr>
          <w:lang w:val="uk-UA"/>
        </w:rPr>
        <w:t>,</w:t>
      </w:r>
      <w:r w:rsidR="00F5262C" w:rsidRPr="00A26CAD">
        <w:rPr>
          <w:lang w:val="uk-UA"/>
        </w:rPr>
        <w:t xml:space="preserve"> складання статистичної звітності; </w:t>
      </w:r>
    </w:p>
    <w:p w:rsidR="00F5262C" w:rsidRDefault="00F5262C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>-</w:t>
      </w:r>
      <w:r w:rsidR="003B6672" w:rsidRPr="00A26CAD">
        <w:rPr>
          <w:lang w:val="uk-UA"/>
        </w:rPr>
        <w:t xml:space="preserve"> </w:t>
      </w:r>
      <w:r w:rsidRPr="00A26CAD">
        <w:rPr>
          <w:lang w:val="uk-UA"/>
        </w:rPr>
        <w:t xml:space="preserve">підготовку матеріалів для висвітлення у </w:t>
      </w:r>
      <w:r w:rsidR="00461018" w:rsidRPr="00461018">
        <w:rPr>
          <w:b/>
          <w:i/>
          <w:lang w:val="uk-UA"/>
        </w:rPr>
        <w:t>медіа</w:t>
      </w:r>
      <w:r w:rsidRPr="00461018">
        <w:rPr>
          <w:b/>
          <w:i/>
          <w:lang w:val="uk-UA"/>
        </w:rPr>
        <w:t xml:space="preserve"> </w:t>
      </w:r>
      <w:r w:rsidR="00701EE1" w:rsidRPr="00A26CAD">
        <w:rPr>
          <w:lang w:val="uk-UA"/>
        </w:rPr>
        <w:t xml:space="preserve">та розміщення на офіційному </w:t>
      </w:r>
      <w:proofErr w:type="spellStart"/>
      <w:r w:rsidR="00701EE1" w:rsidRPr="00A26CAD">
        <w:rPr>
          <w:lang w:val="uk-UA"/>
        </w:rPr>
        <w:t>веб</w:t>
      </w:r>
      <w:r w:rsidRPr="00A26CAD">
        <w:rPr>
          <w:lang w:val="uk-UA"/>
        </w:rPr>
        <w:t>сайті</w:t>
      </w:r>
      <w:proofErr w:type="spellEnd"/>
      <w:r w:rsidRPr="00A26CAD">
        <w:rPr>
          <w:lang w:val="uk-UA"/>
        </w:rPr>
        <w:t xml:space="preserve"> </w:t>
      </w:r>
      <w:r w:rsidR="003B6672" w:rsidRPr="00A26CAD">
        <w:rPr>
          <w:lang w:val="uk-UA"/>
        </w:rPr>
        <w:t xml:space="preserve">обласної </w:t>
      </w:r>
      <w:r w:rsidRPr="00A26CAD">
        <w:rPr>
          <w:lang w:val="uk-UA"/>
        </w:rPr>
        <w:t>прокур</w:t>
      </w:r>
      <w:r w:rsidR="003B6672" w:rsidRPr="00A26CAD">
        <w:rPr>
          <w:lang w:val="uk-UA"/>
        </w:rPr>
        <w:t>атури</w:t>
      </w:r>
      <w:r w:rsidRPr="00A26CAD">
        <w:rPr>
          <w:lang w:val="uk-UA"/>
        </w:rPr>
        <w:t xml:space="preserve">; </w:t>
      </w:r>
    </w:p>
    <w:p w:rsidR="00461018" w:rsidRPr="00461018" w:rsidRDefault="00461018" w:rsidP="00461018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До а</w:t>
      </w:r>
      <w:r w:rsidRPr="00461018">
        <w:rPr>
          <w:i/>
          <w:sz w:val="24"/>
          <w:szCs w:val="24"/>
          <w:lang w:val="uk-UA"/>
        </w:rPr>
        <w:t>бзац</w:t>
      </w:r>
      <w:r>
        <w:rPr>
          <w:i/>
          <w:sz w:val="24"/>
          <w:szCs w:val="24"/>
          <w:lang w:val="uk-UA"/>
        </w:rPr>
        <w:t>у</w:t>
      </w:r>
      <w:r w:rsidRPr="00461018"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внесено</w:t>
      </w:r>
      <w:proofErr w:type="spellEnd"/>
      <w:r>
        <w:rPr>
          <w:i/>
          <w:sz w:val="24"/>
          <w:szCs w:val="24"/>
          <w:lang w:val="uk-UA"/>
        </w:rPr>
        <w:t xml:space="preserve"> зміни</w:t>
      </w:r>
      <w:r w:rsidRPr="00461018">
        <w:rPr>
          <w:i/>
          <w:sz w:val="24"/>
          <w:szCs w:val="24"/>
          <w:lang w:val="uk-UA"/>
        </w:rPr>
        <w:t xml:space="preserve">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9C6621" w:rsidRPr="00A26CAD" w:rsidRDefault="00F5262C" w:rsidP="004D12B6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>-</w:t>
      </w:r>
      <w:r w:rsidR="009C6621" w:rsidRPr="00A26CAD">
        <w:rPr>
          <w:lang w:val="uk-UA"/>
        </w:rPr>
        <w:t xml:space="preserve"> ведення діловодства, додержання режиму секретності, збереження </w:t>
      </w:r>
      <w:r w:rsidR="00701EE1" w:rsidRPr="00A26CAD">
        <w:rPr>
          <w:lang w:val="uk-UA"/>
        </w:rPr>
        <w:t xml:space="preserve">матеріальних носіїв </w:t>
      </w:r>
      <w:r w:rsidR="009C6621" w:rsidRPr="00A26CAD">
        <w:rPr>
          <w:lang w:val="uk-UA"/>
        </w:rPr>
        <w:t>інформації з обмеженим доступом</w:t>
      </w:r>
      <w:r w:rsidR="002F2959" w:rsidRPr="00A26CAD">
        <w:rPr>
          <w:lang w:val="uk-UA"/>
        </w:rPr>
        <w:t>, створення та опрацювання документів в інформаційній системі «Система електронного документообігу органів прокуратури України</w:t>
      </w:r>
      <w:r w:rsidR="00E61BE1" w:rsidRPr="00A26CAD">
        <w:rPr>
          <w:lang w:val="uk-UA"/>
        </w:rPr>
        <w:t xml:space="preserve"> (далі – І</w:t>
      </w:r>
      <w:r w:rsidR="00701EE1" w:rsidRPr="00A26CAD">
        <w:rPr>
          <w:lang w:val="uk-UA"/>
        </w:rPr>
        <w:t>С «С</w:t>
      </w:r>
      <w:r w:rsidR="00E61BE1" w:rsidRPr="00A26CAD">
        <w:rPr>
          <w:lang w:val="uk-UA"/>
        </w:rPr>
        <w:t>ЕД</w:t>
      </w:r>
      <w:r w:rsidR="00701EE1" w:rsidRPr="00A26CAD">
        <w:rPr>
          <w:lang w:val="uk-UA"/>
        </w:rPr>
        <w:t>»)</w:t>
      </w:r>
      <w:r w:rsidR="002F2959" w:rsidRPr="00A26CAD">
        <w:rPr>
          <w:lang w:val="uk-UA"/>
        </w:rPr>
        <w:t>.</w:t>
      </w:r>
    </w:p>
    <w:p w:rsidR="004F2525" w:rsidRPr="00A26CAD" w:rsidRDefault="004F2525" w:rsidP="004D12B6">
      <w:pPr>
        <w:spacing w:before="120" w:after="120"/>
        <w:ind w:firstLine="700"/>
        <w:jc w:val="both"/>
        <w:rPr>
          <w:b/>
          <w:lang w:val="uk-UA"/>
        </w:rPr>
      </w:pPr>
      <w:r w:rsidRPr="00A26CAD">
        <w:rPr>
          <w:b/>
          <w:lang w:val="uk-UA"/>
        </w:rPr>
        <w:t>4.</w:t>
      </w:r>
      <w:r w:rsidR="009C6621" w:rsidRPr="00A26CAD">
        <w:rPr>
          <w:b/>
          <w:lang w:val="uk-UA"/>
        </w:rPr>
        <w:t xml:space="preserve"> </w:t>
      </w:r>
      <w:r w:rsidRPr="00A26CAD">
        <w:rPr>
          <w:b/>
          <w:lang w:val="uk-UA"/>
        </w:rPr>
        <w:t xml:space="preserve">Основні напрями діяльності </w:t>
      </w:r>
      <w:r w:rsidR="009C6621" w:rsidRPr="00A26CAD">
        <w:rPr>
          <w:b/>
          <w:lang w:val="uk-UA"/>
        </w:rPr>
        <w:t xml:space="preserve">та функції </w:t>
      </w:r>
      <w:r w:rsidR="003B6672" w:rsidRPr="00A26CAD">
        <w:rPr>
          <w:b/>
          <w:lang w:val="uk-UA"/>
        </w:rPr>
        <w:t>відділу:</w:t>
      </w:r>
    </w:p>
    <w:p w:rsidR="003B6672" w:rsidRPr="00A26CAD" w:rsidRDefault="003B6672" w:rsidP="004D12B6">
      <w:pPr>
        <w:pStyle w:val="a4"/>
        <w:widowControl w:val="0"/>
        <w:tabs>
          <w:tab w:val="left" w:pos="1276"/>
        </w:tabs>
        <w:spacing w:before="120" w:after="120"/>
        <w:ind w:firstLine="709"/>
        <w:rPr>
          <w:szCs w:val="28"/>
        </w:rPr>
      </w:pPr>
      <w:r w:rsidRPr="00A26CAD">
        <w:rPr>
          <w:szCs w:val="28"/>
        </w:rPr>
        <w:t>- організаційне забезпечення діяльності окружних прокуратур як спеціально уповноважених суб’єктів у сфері протидії корупції (поза межами кримінального провадження)</w:t>
      </w:r>
      <w:r w:rsidR="00701EE1" w:rsidRPr="00A26CAD">
        <w:rPr>
          <w:szCs w:val="28"/>
        </w:rPr>
        <w:t xml:space="preserve">, вивчення якості надісланих ними документів, внесення відповідних зауважень та пропозицій щодо удосконалення </w:t>
      </w:r>
      <w:r w:rsidR="00BF1A64" w:rsidRPr="00A26CAD">
        <w:rPr>
          <w:szCs w:val="28"/>
        </w:rPr>
        <w:t>роботи</w:t>
      </w:r>
      <w:r w:rsidRPr="00A26CAD">
        <w:rPr>
          <w:szCs w:val="28"/>
        </w:rPr>
        <w:t>;</w:t>
      </w:r>
    </w:p>
    <w:p w:rsidR="003B6672" w:rsidRPr="00A26CAD" w:rsidRDefault="003B6672" w:rsidP="004D12B6">
      <w:pPr>
        <w:tabs>
          <w:tab w:val="left" w:pos="1134"/>
        </w:tabs>
        <w:spacing w:before="120" w:after="120"/>
        <w:ind w:firstLine="709"/>
        <w:jc w:val="both"/>
        <w:rPr>
          <w:bCs/>
          <w:lang w:val="uk-UA"/>
        </w:rPr>
      </w:pPr>
      <w:r w:rsidRPr="00A26CAD">
        <w:rPr>
          <w:lang w:val="uk-UA"/>
        </w:rPr>
        <w:t xml:space="preserve">- </w:t>
      </w:r>
      <w:r w:rsidRPr="00A26CAD">
        <w:rPr>
          <w:bCs/>
          <w:lang w:val="uk-UA"/>
        </w:rPr>
        <w:t>забезпечення участі в розгляді справ про адміністративні правопорушення, пов’язані з корупцією, стосовно суб’єктів, визначених наказом Генерального прокурора;</w:t>
      </w:r>
    </w:p>
    <w:p w:rsidR="003C16A9" w:rsidRPr="00A26CAD" w:rsidRDefault="003C16A9" w:rsidP="004D12B6">
      <w:pPr>
        <w:tabs>
          <w:tab w:val="left" w:pos="1134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bCs/>
          <w:lang w:val="uk-UA"/>
        </w:rPr>
        <w:t>- забезпечення участі у розгляді апеляційних скарг на рішення у справах про адміністративні правопорушення, пов’язані з корупцією;</w:t>
      </w:r>
    </w:p>
    <w:p w:rsidR="003B6672" w:rsidRPr="00A26CAD" w:rsidRDefault="003B6672" w:rsidP="004D12B6">
      <w:pPr>
        <w:tabs>
          <w:tab w:val="left" w:pos="1134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>- підготовк</w:t>
      </w:r>
      <w:r w:rsidR="00250F86" w:rsidRPr="00A26CAD">
        <w:rPr>
          <w:lang w:val="uk-UA"/>
        </w:rPr>
        <w:t>а</w:t>
      </w:r>
      <w:r w:rsidRPr="00A26CAD">
        <w:rPr>
          <w:lang w:val="uk-UA"/>
        </w:rPr>
        <w:t xml:space="preserve"> подань, передбачених частиною третьою статті 65</w:t>
      </w:r>
      <w:r w:rsidR="005C3CA6" w:rsidRPr="00A26CAD">
        <w:rPr>
          <w:lang w:val="uk-UA"/>
        </w:rPr>
        <w:t>-1</w:t>
      </w:r>
      <w:r w:rsidRPr="00A26CAD">
        <w:rPr>
          <w:lang w:val="uk-UA"/>
        </w:rPr>
        <w:t xml:space="preserve"> Закону України «Про запобігання корупції»; </w:t>
      </w:r>
    </w:p>
    <w:p w:rsidR="003B6672" w:rsidRPr="00A26CAD" w:rsidRDefault="003B6672" w:rsidP="004D12B6">
      <w:pPr>
        <w:pStyle w:val="2"/>
        <w:spacing w:before="120" w:line="240" w:lineRule="auto"/>
        <w:ind w:left="0" w:firstLine="709"/>
        <w:jc w:val="both"/>
        <w:rPr>
          <w:lang w:val="uk-UA"/>
        </w:rPr>
      </w:pPr>
      <w:r w:rsidRPr="00A26CAD">
        <w:rPr>
          <w:lang w:val="uk-UA"/>
        </w:rPr>
        <w:t>- підготовк</w:t>
      </w:r>
      <w:r w:rsidR="00250F86" w:rsidRPr="00A26CAD">
        <w:rPr>
          <w:lang w:val="uk-UA"/>
        </w:rPr>
        <w:t>а</w:t>
      </w:r>
      <w:r w:rsidRPr="00A26CAD">
        <w:rPr>
          <w:lang w:val="uk-UA"/>
        </w:rPr>
        <w:t xml:space="preserve"> матеріалів та надання їх до відділу представництва інтересів держави в суді </w:t>
      </w:r>
      <w:r w:rsidR="00250F86" w:rsidRPr="00A26CAD">
        <w:rPr>
          <w:lang w:val="uk-UA"/>
        </w:rPr>
        <w:t xml:space="preserve">обласної прокуратури </w:t>
      </w:r>
      <w:r w:rsidRPr="00A26CAD">
        <w:rPr>
          <w:lang w:val="uk-UA"/>
        </w:rPr>
        <w:t>для вжиття заходів представницького характеру поза межами кримінального судочинства з метою відшкодування збитків</w:t>
      </w:r>
      <w:r w:rsidR="003C16A9" w:rsidRPr="00A26CAD">
        <w:rPr>
          <w:lang w:val="uk-UA"/>
        </w:rPr>
        <w:t xml:space="preserve"> (</w:t>
      </w:r>
      <w:r w:rsidRPr="00A26CAD">
        <w:rPr>
          <w:lang w:val="uk-UA"/>
        </w:rPr>
        <w:t>шкоди</w:t>
      </w:r>
      <w:r w:rsidR="003C16A9" w:rsidRPr="00A26CAD">
        <w:rPr>
          <w:lang w:val="uk-UA"/>
        </w:rPr>
        <w:t>)</w:t>
      </w:r>
      <w:r w:rsidRPr="00A26CAD">
        <w:rPr>
          <w:lang w:val="uk-UA"/>
        </w:rPr>
        <w:t xml:space="preserve">, заподіяних державі внаслідок вчинення корупційного або пов’язаного з корупцією правопорушення, визнання незаконними нормативно-правових актів, рішень та недійсними правочинів; </w:t>
      </w:r>
    </w:p>
    <w:p w:rsidR="003B6672" w:rsidRDefault="003B6672" w:rsidP="004D12B6">
      <w:pPr>
        <w:tabs>
          <w:tab w:val="left" w:pos="1276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 xml:space="preserve">- вивчення </w:t>
      </w:r>
      <w:r w:rsidR="00C46B58" w:rsidRPr="00C46B58">
        <w:rPr>
          <w:b/>
          <w:i/>
          <w:lang w:val="uk-UA"/>
        </w:rPr>
        <w:t>матеріалів</w:t>
      </w:r>
      <w:r w:rsidRPr="00A26CAD">
        <w:rPr>
          <w:lang w:val="uk-UA"/>
        </w:rPr>
        <w:t xml:space="preserve"> про адміністративні правопорушення, пов’язані з корупцією, складених уповноваженими особами Національної поліції України, на предмет наявності чи відсутності ознак адміністративного правопорушення; </w:t>
      </w:r>
    </w:p>
    <w:p w:rsidR="00C46B58" w:rsidRPr="00461018" w:rsidRDefault="00C46B58" w:rsidP="00C46B58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До а</w:t>
      </w:r>
      <w:r w:rsidRPr="00461018">
        <w:rPr>
          <w:i/>
          <w:sz w:val="24"/>
          <w:szCs w:val="24"/>
          <w:lang w:val="uk-UA"/>
        </w:rPr>
        <w:t>бзац</w:t>
      </w:r>
      <w:r>
        <w:rPr>
          <w:i/>
          <w:sz w:val="24"/>
          <w:szCs w:val="24"/>
          <w:lang w:val="uk-UA"/>
        </w:rPr>
        <w:t>у</w:t>
      </w:r>
      <w:r w:rsidRPr="00461018"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внесено</w:t>
      </w:r>
      <w:proofErr w:type="spellEnd"/>
      <w:r>
        <w:rPr>
          <w:i/>
          <w:sz w:val="24"/>
          <w:szCs w:val="24"/>
          <w:lang w:val="uk-UA"/>
        </w:rPr>
        <w:t xml:space="preserve"> зміни</w:t>
      </w:r>
      <w:r w:rsidRPr="00461018">
        <w:rPr>
          <w:i/>
          <w:sz w:val="24"/>
          <w:szCs w:val="24"/>
          <w:lang w:val="uk-UA"/>
        </w:rPr>
        <w:t xml:space="preserve">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3B6672" w:rsidRPr="00A26CAD" w:rsidRDefault="003B6672" w:rsidP="004D12B6">
      <w:pPr>
        <w:tabs>
          <w:tab w:val="left" w:pos="1276"/>
          <w:tab w:val="left" w:pos="1620"/>
        </w:tabs>
        <w:spacing w:before="120" w:after="120"/>
        <w:ind w:firstLine="709"/>
        <w:jc w:val="both"/>
        <w:rPr>
          <w:bCs/>
          <w:lang w:val="uk-UA"/>
        </w:rPr>
      </w:pPr>
      <w:r w:rsidRPr="00A26CAD">
        <w:rPr>
          <w:lang w:val="uk-UA"/>
        </w:rPr>
        <w:t xml:space="preserve">- </w:t>
      </w:r>
      <w:r w:rsidR="003C16A9" w:rsidRPr="00A26CAD">
        <w:rPr>
          <w:lang w:val="uk-UA"/>
        </w:rPr>
        <w:t xml:space="preserve">ініціювання за наявності підстав та в установленому порядку </w:t>
      </w:r>
      <w:r w:rsidR="00250F86" w:rsidRPr="00A26CAD">
        <w:rPr>
          <w:lang w:val="uk-UA"/>
        </w:rPr>
        <w:t xml:space="preserve">питання </w:t>
      </w:r>
      <w:r w:rsidR="003C16A9" w:rsidRPr="00A26CAD">
        <w:rPr>
          <w:lang w:val="uk-UA"/>
        </w:rPr>
        <w:t xml:space="preserve">щодо дисциплінарної </w:t>
      </w:r>
      <w:r w:rsidR="00250F86" w:rsidRPr="00A26CAD">
        <w:rPr>
          <w:lang w:val="uk-UA"/>
        </w:rPr>
        <w:t xml:space="preserve">відповідальності </w:t>
      </w:r>
      <w:r w:rsidR="000E3B04" w:rsidRPr="00A26CAD">
        <w:rPr>
          <w:lang w:val="uk-UA"/>
        </w:rPr>
        <w:t>суддів</w:t>
      </w:r>
      <w:r w:rsidR="003C16A9" w:rsidRPr="00A26CAD">
        <w:rPr>
          <w:lang w:val="uk-UA"/>
        </w:rPr>
        <w:t xml:space="preserve">, а також </w:t>
      </w:r>
      <w:r w:rsidR="000E3B04" w:rsidRPr="00A26CAD">
        <w:rPr>
          <w:lang w:val="uk-UA"/>
        </w:rPr>
        <w:t>внесення</w:t>
      </w:r>
      <w:r w:rsidRPr="00A26CAD">
        <w:rPr>
          <w:bCs/>
          <w:lang w:val="uk-UA"/>
        </w:rPr>
        <w:t xml:space="preserve"> до Єдиного реєстру досудових розслідувань відомостей про вчинення кримінальних правопорушень;</w:t>
      </w:r>
    </w:p>
    <w:p w:rsidR="003B6672" w:rsidRDefault="003B6672" w:rsidP="004D12B6">
      <w:pPr>
        <w:tabs>
          <w:tab w:val="left" w:pos="1276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lastRenderedPageBreak/>
        <w:t>- взаємоді</w:t>
      </w:r>
      <w:r w:rsidR="000E3B04" w:rsidRPr="00A26CAD">
        <w:rPr>
          <w:lang w:val="uk-UA"/>
        </w:rPr>
        <w:t>я</w:t>
      </w:r>
      <w:r w:rsidRPr="00A26CAD">
        <w:rPr>
          <w:lang w:val="uk-UA"/>
        </w:rPr>
        <w:t xml:space="preserve"> в межах компетенції зі спеціально уповноваженими суб’єктами у сфері протидії корупції та іншими органами з питань, віднесених до компетенції відділу</w:t>
      </w:r>
      <w:r w:rsidR="00BF1A64" w:rsidRPr="00A26CAD">
        <w:rPr>
          <w:lang w:val="uk-UA"/>
        </w:rPr>
        <w:t>;</w:t>
      </w:r>
      <w:r w:rsidRPr="00A26CAD">
        <w:rPr>
          <w:lang w:val="uk-UA"/>
        </w:rPr>
        <w:t xml:space="preserve"> </w:t>
      </w:r>
    </w:p>
    <w:p w:rsidR="0028754E" w:rsidRPr="00A26CAD" w:rsidRDefault="003B6672" w:rsidP="004D12B6">
      <w:pPr>
        <w:tabs>
          <w:tab w:val="left" w:pos="1260"/>
          <w:tab w:val="left" w:pos="1560"/>
        </w:tabs>
        <w:spacing w:before="120" w:after="120"/>
        <w:ind w:firstLine="709"/>
        <w:jc w:val="both"/>
        <w:rPr>
          <w:rFonts w:eastAsiaTheme="minorHAnsi"/>
          <w:lang w:val="uk-UA" w:eastAsia="en-US"/>
        </w:rPr>
      </w:pPr>
      <w:r w:rsidRPr="00A26CAD">
        <w:rPr>
          <w:lang w:val="uk-UA"/>
        </w:rPr>
        <w:t xml:space="preserve">- </w:t>
      </w:r>
      <w:r w:rsidR="0028754E" w:rsidRPr="00A26CAD">
        <w:rPr>
          <w:lang w:val="uk-UA"/>
        </w:rPr>
        <w:t>направлення матеріалів, які містять відомості про порушення вимог закону з ознаками адміністративного правопорушення, пов’язаного з корупцією, до органів, уповноважених на складання протоколів, для вирішення питання про наявність підстав для складання протоколу;</w:t>
      </w:r>
    </w:p>
    <w:p w:rsidR="00E1552E" w:rsidRPr="00A26CAD" w:rsidRDefault="00511C6F" w:rsidP="004D12B6">
      <w:pPr>
        <w:widowControl/>
        <w:tabs>
          <w:tab w:val="left" w:pos="1080"/>
        </w:tabs>
        <w:autoSpaceDE/>
        <w:autoSpaceDN/>
        <w:adjustRightInd/>
        <w:spacing w:before="120" w:after="120"/>
        <w:ind w:firstLine="709"/>
        <w:jc w:val="both"/>
        <w:rPr>
          <w:iCs/>
          <w:lang w:val="uk-UA"/>
        </w:rPr>
      </w:pPr>
      <w:r w:rsidRPr="00A26CAD">
        <w:rPr>
          <w:lang w:val="uk-UA" w:eastAsia="en-US"/>
        </w:rPr>
        <w:t xml:space="preserve">- </w:t>
      </w:r>
      <w:r w:rsidR="00E1552E" w:rsidRPr="00A26CAD">
        <w:rPr>
          <w:iCs/>
          <w:lang w:val="uk-UA"/>
        </w:rPr>
        <w:t>вивчення стану о</w:t>
      </w:r>
      <w:r w:rsidR="005C3CA6" w:rsidRPr="00A26CAD">
        <w:rPr>
          <w:iCs/>
          <w:lang w:val="uk-UA"/>
        </w:rPr>
        <w:t xml:space="preserve">рганізації </w:t>
      </w:r>
      <w:r w:rsidR="00E1552E" w:rsidRPr="00A26CAD">
        <w:rPr>
          <w:iCs/>
          <w:lang w:val="uk-UA"/>
        </w:rPr>
        <w:t>діяльності у сфері запобігання та протидії корупції</w:t>
      </w:r>
      <w:r w:rsidR="003C16A9" w:rsidRPr="00A26CAD">
        <w:rPr>
          <w:iCs/>
          <w:lang w:val="uk-UA"/>
        </w:rPr>
        <w:t xml:space="preserve"> в окружних прокуратурах, </w:t>
      </w:r>
      <w:r w:rsidR="00E1552E" w:rsidRPr="00A26CAD">
        <w:rPr>
          <w:iCs/>
          <w:lang w:val="uk-UA"/>
        </w:rPr>
        <w:t>надання</w:t>
      </w:r>
      <w:r w:rsidR="00516D5A" w:rsidRPr="00A26CAD">
        <w:rPr>
          <w:iCs/>
          <w:lang w:val="uk-UA"/>
        </w:rPr>
        <w:t xml:space="preserve"> </w:t>
      </w:r>
      <w:r w:rsidR="00E1552E" w:rsidRPr="00A26CAD">
        <w:rPr>
          <w:iCs/>
          <w:lang w:val="uk-UA"/>
        </w:rPr>
        <w:t>практичної допомоги</w:t>
      </w:r>
      <w:r w:rsidR="003C16A9" w:rsidRPr="00A26CAD">
        <w:rPr>
          <w:iCs/>
          <w:lang w:val="uk-UA"/>
        </w:rPr>
        <w:t xml:space="preserve"> їх керівникам</w:t>
      </w:r>
      <w:r w:rsidR="00E1552E" w:rsidRPr="00A26CAD">
        <w:rPr>
          <w:iCs/>
          <w:lang w:val="uk-UA"/>
        </w:rPr>
        <w:t>, проведення перевір</w:t>
      </w:r>
      <w:r w:rsidR="00516D5A" w:rsidRPr="00A26CAD">
        <w:rPr>
          <w:iCs/>
          <w:lang w:val="uk-UA"/>
        </w:rPr>
        <w:t>о</w:t>
      </w:r>
      <w:r w:rsidR="00E1552E" w:rsidRPr="00A26CAD">
        <w:rPr>
          <w:iCs/>
          <w:lang w:val="uk-UA"/>
        </w:rPr>
        <w:t>к</w:t>
      </w:r>
      <w:r w:rsidR="00516D5A" w:rsidRPr="00A26CAD">
        <w:rPr>
          <w:iCs/>
          <w:lang w:val="uk-UA"/>
        </w:rPr>
        <w:t>,</w:t>
      </w:r>
      <w:r w:rsidR="00E1552E" w:rsidRPr="00A26CAD">
        <w:rPr>
          <w:iCs/>
          <w:lang w:val="uk-UA"/>
        </w:rPr>
        <w:t xml:space="preserve"> вжиття заходів до </w:t>
      </w:r>
      <w:r w:rsidR="00516D5A" w:rsidRPr="00A26CAD">
        <w:rPr>
          <w:iCs/>
          <w:lang w:val="uk-UA"/>
        </w:rPr>
        <w:t>підвищення ефективності їх роботи, контрол</w:t>
      </w:r>
      <w:r w:rsidR="00967EE1" w:rsidRPr="00A26CAD">
        <w:rPr>
          <w:iCs/>
          <w:lang w:val="uk-UA"/>
        </w:rPr>
        <w:t>ь</w:t>
      </w:r>
      <w:r w:rsidR="00516D5A" w:rsidRPr="00A26CAD">
        <w:rPr>
          <w:iCs/>
          <w:lang w:val="uk-UA"/>
        </w:rPr>
        <w:t xml:space="preserve"> за усуненням</w:t>
      </w:r>
      <w:r w:rsidR="00821BD2" w:rsidRPr="00A26CAD">
        <w:rPr>
          <w:iCs/>
          <w:lang w:val="uk-UA"/>
        </w:rPr>
        <w:t xml:space="preserve"> недоліків.</w:t>
      </w:r>
    </w:p>
    <w:p w:rsidR="00516D5A" w:rsidRPr="00A26CAD" w:rsidRDefault="000E3B04" w:rsidP="004D12B6">
      <w:pPr>
        <w:widowControl/>
        <w:autoSpaceDE/>
        <w:autoSpaceDN/>
        <w:adjustRightInd/>
        <w:spacing w:before="120" w:after="120"/>
        <w:ind w:firstLine="709"/>
        <w:jc w:val="both"/>
        <w:rPr>
          <w:rFonts w:eastAsiaTheme="minorHAnsi"/>
          <w:lang w:val="uk-UA" w:eastAsia="en-US"/>
        </w:rPr>
      </w:pPr>
      <w:r w:rsidRPr="00A26CAD">
        <w:rPr>
          <w:rFonts w:eastAsiaTheme="minorHAnsi"/>
          <w:b/>
          <w:lang w:val="uk-UA" w:eastAsia="en-US"/>
        </w:rPr>
        <w:t xml:space="preserve">4.1. </w:t>
      </w:r>
      <w:r w:rsidRPr="00A26CAD">
        <w:rPr>
          <w:rFonts w:eastAsiaTheme="minorHAnsi"/>
          <w:lang w:val="uk-UA" w:eastAsia="en-US"/>
        </w:rPr>
        <w:t>Відділ виконує й інші функції, що випливають із покладених на нього завдань.</w:t>
      </w:r>
    </w:p>
    <w:p w:rsidR="004F2525" w:rsidRPr="00A26CAD" w:rsidRDefault="004F2525" w:rsidP="004D12B6">
      <w:pPr>
        <w:spacing w:before="120" w:after="120"/>
        <w:ind w:firstLine="700"/>
        <w:jc w:val="both"/>
        <w:rPr>
          <w:b/>
          <w:lang w:val="uk-UA"/>
        </w:rPr>
      </w:pPr>
      <w:r w:rsidRPr="00A26CAD">
        <w:rPr>
          <w:b/>
          <w:lang w:val="uk-UA"/>
        </w:rPr>
        <w:t xml:space="preserve">5. </w:t>
      </w:r>
      <w:r w:rsidR="000749B6" w:rsidRPr="00A26CAD">
        <w:rPr>
          <w:b/>
          <w:lang w:val="uk-UA"/>
        </w:rPr>
        <w:t>П</w:t>
      </w:r>
      <w:r w:rsidRPr="00A26CAD">
        <w:rPr>
          <w:b/>
          <w:lang w:val="uk-UA"/>
        </w:rPr>
        <w:t xml:space="preserve">овноваження </w:t>
      </w:r>
      <w:r w:rsidR="000749B6" w:rsidRPr="00A26CAD">
        <w:rPr>
          <w:b/>
          <w:lang w:val="uk-UA"/>
        </w:rPr>
        <w:t xml:space="preserve">працівників </w:t>
      </w:r>
      <w:r w:rsidR="003B6672" w:rsidRPr="00A26CAD">
        <w:rPr>
          <w:b/>
          <w:lang w:val="uk-UA"/>
        </w:rPr>
        <w:t>відділу</w:t>
      </w:r>
    </w:p>
    <w:p w:rsidR="000749B6" w:rsidRPr="00A26CAD" w:rsidRDefault="00F07233" w:rsidP="004D12B6">
      <w:pPr>
        <w:spacing w:before="120" w:after="120"/>
        <w:ind w:firstLine="700"/>
        <w:jc w:val="both"/>
        <w:rPr>
          <w:b/>
          <w:lang w:val="uk-UA"/>
        </w:rPr>
      </w:pPr>
      <w:r w:rsidRPr="00A26CAD">
        <w:rPr>
          <w:b/>
          <w:lang w:val="uk-UA"/>
        </w:rPr>
        <w:t>5.1. Начальник відділу</w:t>
      </w:r>
      <w:r w:rsidR="000749B6" w:rsidRPr="00A26CAD">
        <w:rPr>
          <w:b/>
          <w:lang w:val="uk-UA"/>
        </w:rPr>
        <w:t>:</w:t>
      </w:r>
    </w:p>
    <w:p w:rsidR="00136527" w:rsidRPr="00A26CAD" w:rsidRDefault="004F2525" w:rsidP="004D12B6">
      <w:pPr>
        <w:spacing w:before="120" w:after="120"/>
        <w:ind w:right="-143" w:firstLine="709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9E7436" w:rsidRPr="00A26CAD">
        <w:rPr>
          <w:lang w:val="uk-UA"/>
        </w:rPr>
        <w:t xml:space="preserve">здійснює керівництво діяльністю відділу, </w:t>
      </w:r>
      <w:r w:rsidR="00BF1A64" w:rsidRPr="00A26CAD">
        <w:rPr>
          <w:lang w:val="uk-UA"/>
        </w:rPr>
        <w:t xml:space="preserve">організовує, </w:t>
      </w:r>
      <w:r w:rsidR="00BB7D98" w:rsidRPr="00A26CAD">
        <w:rPr>
          <w:lang w:val="uk-UA"/>
        </w:rPr>
        <w:t xml:space="preserve">спрямовує </w:t>
      </w:r>
      <w:r w:rsidR="005C3CA6" w:rsidRPr="00A26CAD">
        <w:rPr>
          <w:lang w:val="uk-UA"/>
        </w:rPr>
        <w:t>і</w:t>
      </w:r>
      <w:r w:rsidR="00BB7D98" w:rsidRPr="00A26CAD">
        <w:rPr>
          <w:lang w:val="uk-UA"/>
        </w:rPr>
        <w:t xml:space="preserve"> контролює роботу відділу </w:t>
      </w:r>
      <w:r w:rsidR="000E2906" w:rsidRPr="00A26CAD">
        <w:rPr>
          <w:lang w:val="uk-UA"/>
        </w:rPr>
        <w:t>із у</w:t>
      </w:r>
      <w:r w:rsidR="00BF1A64" w:rsidRPr="00A26CAD">
        <w:rPr>
          <w:lang w:val="uk-UA"/>
        </w:rPr>
        <w:t xml:space="preserve">рахуванням планів роботи, </w:t>
      </w:r>
      <w:r w:rsidR="009E7436" w:rsidRPr="00A26CAD">
        <w:rPr>
          <w:lang w:val="uk-UA"/>
        </w:rPr>
        <w:t xml:space="preserve">рішень нарад, інших організаційно-розпорядчих документів, а також </w:t>
      </w:r>
      <w:r w:rsidR="00136527" w:rsidRPr="00A26CAD">
        <w:rPr>
          <w:lang w:val="uk-UA"/>
        </w:rPr>
        <w:t xml:space="preserve">завдань і </w:t>
      </w:r>
      <w:r w:rsidR="009E7436" w:rsidRPr="00A26CAD">
        <w:rPr>
          <w:lang w:val="uk-UA"/>
        </w:rPr>
        <w:t xml:space="preserve">доручень </w:t>
      </w:r>
      <w:r w:rsidR="00136527" w:rsidRPr="00A26CAD">
        <w:rPr>
          <w:lang w:val="uk-UA"/>
        </w:rPr>
        <w:t>керівництва Офісу Генерального прокурора та обласної прокуратури;</w:t>
      </w:r>
    </w:p>
    <w:p w:rsidR="00A7232C" w:rsidRPr="00A26CAD" w:rsidRDefault="00A7232C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забезпечує взаємодію відділу з іншими самостійними структурними підрозділами обласної прокуратури та окружними прокуратурами;</w:t>
      </w:r>
    </w:p>
    <w:p w:rsidR="00A7232C" w:rsidRPr="00A26CAD" w:rsidRDefault="00A7232C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0B636E" w:rsidRPr="00A26CAD">
        <w:rPr>
          <w:lang w:val="uk-UA"/>
        </w:rPr>
        <w:t>здійснює розподіл обов’язків між працівниками відділу та подає його для затвердження першому заступнику або заступнику керівника обласної прокуратури, відповідно до розподілу обов’язків між керівництвом обласної прокуратури;</w:t>
      </w:r>
    </w:p>
    <w:p w:rsidR="00BC3758" w:rsidRPr="00A26CAD" w:rsidRDefault="00BC3758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вносить пропозиції до плану роботи облас</w:t>
      </w:r>
      <w:r w:rsidR="00BB7D98" w:rsidRPr="00A26CAD">
        <w:rPr>
          <w:lang w:val="uk-UA"/>
        </w:rPr>
        <w:t>ної прокуратури</w:t>
      </w:r>
      <w:r w:rsidR="00163590" w:rsidRPr="00A26CAD">
        <w:rPr>
          <w:lang w:val="uk-UA"/>
        </w:rPr>
        <w:t xml:space="preserve">, організовує підготовку матеріалів на розгляд нарад у керівництва </w:t>
      </w:r>
      <w:r w:rsidR="000B636E" w:rsidRPr="00A26CAD">
        <w:rPr>
          <w:lang w:val="uk-UA"/>
        </w:rPr>
        <w:t xml:space="preserve">обласної </w:t>
      </w:r>
      <w:r w:rsidR="00163590" w:rsidRPr="00A26CAD">
        <w:rPr>
          <w:lang w:val="uk-UA"/>
        </w:rPr>
        <w:t>прокуратури;</w:t>
      </w:r>
    </w:p>
    <w:p w:rsidR="00163590" w:rsidRPr="00A26CAD" w:rsidRDefault="00163590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розгляд</w:t>
      </w:r>
      <w:r w:rsidR="002A343D" w:rsidRPr="00A26CAD">
        <w:rPr>
          <w:lang w:val="uk-UA"/>
        </w:rPr>
        <w:t>ає</w:t>
      </w:r>
      <w:r w:rsidRPr="00A26CAD">
        <w:rPr>
          <w:lang w:val="uk-UA"/>
        </w:rPr>
        <w:t xml:space="preserve"> документ</w:t>
      </w:r>
      <w:r w:rsidR="002A343D" w:rsidRPr="00A26CAD">
        <w:rPr>
          <w:lang w:val="uk-UA"/>
        </w:rPr>
        <w:t>и</w:t>
      </w:r>
      <w:r w:rsidRPr="00A26CAD">
        <w:rPr>
          <w:lang w:val="uk-UA"/>
        </w:rPr>
        <w:t>, що надходять</w:t>
      </w:r>
      <w:r w:rsidR="002A343D" w:rsidRPr="00A26CAD">
        <w:rPr>
          <w:lang w:val="uk-UA"/>
        </w:rPr>
        <w:t xml:space="preserve"> до </w:t>
      </w:r>
      <w:r w:rsidR="006C634A" w:rsidRPr="00A26CAD">
        <w:rPr>
          <w:lang w:val="uk-UA"/>
        </w:rPr>
        <w:t>відділу</w:t>
      </w:r>
      <w:r w:rsidRPr="00A26CAD">
        <w:rPr>
          <w:lang w:val="uk-UA"/>
        </w:rPr>
        <w:t>, підписує, погоджує, візує в межах компетенції службову документацію;</w:t>
      </w:r>
    </w:p>
    <w:p w:rsidR="00163590" w:rsidRPr="00A26CAD" w:rsidRDefault="00163590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організовує</w:t>
      </w:r>
      <w:r w:rsidR="000B636E" w:rsidRPr="00A26CAD">
        <w:rPr>
          <w:lang w:val="uk-UA"/>
        </w:rPr>
        <w:t>,</w:t>
      </w:r>
      <w:r w:rsidR="00066DC7" w:rsidRPr="00A26CAD">
        <w:rPr>
          <w:lang w:val="uk-UA"/>
        </w:rPr>
        <w:t xml:space="preserve"> забезпечує </w:t>
      </w:r>
      <w:r w:rsidR="000B636E" w:rsidRPr="00A26CAD">
        <w:rPr>
          <w:lang w:val="uk-UA"/>
        </w:rPr>
        <w:t xml:space="preserve">та контролює </w:t>
      </w:r>
      <w:r w:rsidRPr="00A26CAD">
        <w:rPr>
          <w:lang w:val="uk-UA"/>
        </w:rPr>
        <w:t xml:space="preserve">виконання </w:t>
      </w:r>
      <w:r w:rsidR="006C634A" w:rsidRPr="00A26CAD">
        <w:rPr>
          <w:lang w:val="uk-UA"/>
        </w:rPr>
        <w:t xml:space="preserve">відділом </w:t>
      </w:r>
      <w:r w:rsidRPr="00A26CAD">
        <w:rPr>
          <w:lang w:val="uk-UA"/>
        </w:rPr>
        <w:t xml:space="preserve">наказів, </w:t>
      </w:r>
      <w:r w:rsidR="00066DC7" w:rsidRPr="00A26CAD">
        <w:rPr>
          <w:lang w:val="uk-UA"/>
        </w:rPr>
        <w:t>завдань</w:t>
      </w:r>
      <w:r w:rsidRPr="00A26CAD">
        <w:rPr>
          <w:lang w:val="uk-UA"/>
        </w:rPr>
        <w:t xml:space="preserve"> </w:t>
      </w:r>
      <w:r w:rsidR="00066DC7" w:rsidRPr="00A26CAD">
        <w:rPr>
          <w:lang w:val="uk-UA"/>
        </w:rPr>
        <w:t xml:space="preserve">і </w:t>
      </w:r>
      <w:r w:rsidRPr="00A26CAD">
        <w:rPr>
          <w:lang w:val="uk-UA"/>
        </w:rPr>
        <w:t xml:space="preserve">доручень </w:t>
      </w:r>
      <w:r w:rsidR="00066DC7" w:rsidRPr="00A26CAD">
        <w:rPr>
          <w:lang w:val="uk-UA"/>
        </w:rPr>
        <w:t xml:space="preserve">керівництва </w:t>
      </w:r>
      <w:r w:rsidR="00C42D8F" w:rsidRPr="00A26CAD">
        <w:rPr>
          <w:lang w:val="uk-UA"/>
        </w:rPr>
        <w:t xml:space="preserve">Офісу </w:t>
      </w:r>
      <w:r w:rsidRPr="00A26CAD">
        <w:rPr>
          <w:lang w:val="uk-UA"/>
        </w:rPr>
        <w:t>Генерально</w:t>
      </w:r>
      <w:r w:rsidR="00A16A31" w:rsidRPr="00A26CAD">
        <w:rPr>
          <w:lang w:val="uk-UA"/>
        </w:rPr>
        <w:t>го</w:t>
      </w:r>
      <w:r w:rsidRPr="00A26CAD">
        <w:rPr>
          <w:lang w:val="uk-UA"/>
        </w:rPr>
        <w:t xml:space="preserve"> прокур</w:t>
      </w:r>
      <w:r w:rsidR="00A16A31" w:rsidRPr="00A26CAD">
        <w:rPr>
          <w:lang w:val="uk-UA"/>
        </w:rPr>
        <w:t>ора</w:t>
      </w:r>
      <w:r w:rsidRPr="00A26CAD">
        <w:rPr>
          <w:lang w:val="uk-UA"/>
        </w:rPr>
        <w:t xml:space="preserve"> </w:t>
      </w:r>
      <w:r w:rsidR="00066DC7" w:rsidRPr="00A26CAD">
        <w:rPr>
          <w:lang w:val="uk-UA"/>
        </w:rPr>
        <w:t xml:space="preserve">та </w:t>
      </w:r>
      <w:r w:rsidR="006C634A" w:rsidRPr="00A26CAD">
        <w:rPr>
          <w:lang w:val="uk-UA"/>
        </w:rPr>
        <w:t>обласної прокуратури</w:t>
      </w:r>
      <w:r w:rsidRPr="00A26CAD">
        <w:rPr>
          <w:lang w:val="uk-UA"/>
        </w:rPr>
        <w:t>, планових заходів</w:t>
      </w:r>
      <w:r w:rsidR="005D7437" w:rsidRPr="00A26CAD">
        <w:rPr>
          <w:lang w:val="uk-UA"/>
        </w:rPr>
        <w:t xml:space="preserve">, </w:t>
      </w:r>
      <w:r w:rsidRPr="00A26CAD">
        <w:rPr>
          <w:lang w:val="uk-UA"/>
        </w:rPr>
        <w:t>ухвалених нарад</w:t>
      </w:r>
      <w:r w:rsidR="005D7437" w:rsidRPr="00A26CAD">
        <w:rPr>
          <w:lang w:val="uk-UA"/>
        </w:rPr>
        <w:t xml:space="preserve">ами рішень </w:t>
      </w:r>
      <w:r w:rsidR="000B636E" w:rsidRPr="00A26CAD">
        <w:rPr>
          <w:lang w:val="uk-UA"/>
        </w:rPr>
        <w:t>і</w:t>
      </w:r>
      <w:r w:rsidR="005D7437" w:rsidRPr="00A26CAD">
        <w:rPr>
          <w:lang w:val="uk-UA"/>
        </w:rPr>
        <w:t xml:space="preserve">з питань діяльності </w:t>
      </w:r>
      <w:r w:rsidR="006C634A" w:rsidRPr="00A26CAD">
        <w:rPr>
          <w:lang w:val="uk-UA"/>
        </w:rPr>
        <w:t>відділу</w:t>
      </w:r>
      <w:r w:rsidRPr="00A26CAD">
        <w:rPr>
          <w:lang w:val="uk-UA"/>
        </w:rPr>
        <w:t>;</w:t>
      </w:r>
    </w:p>
    <w:p w:rsidR="000B636E" w:rsidRPr="00A26CAD" w:rsidRDefault="000B636E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забезпечує підготовку </w:t>
      </w:r>
      <w:proofErr w:type="spellStart"/>
      <w:r w:rsidR="003C16A9" w:rsidRPr="00A26CAD">
        <w:rPr>
          <w:lang w:val="uk-UA"/>
        </w:rPr>
        <w:t>проє</w:t>
      </w:r>
      <w:r w:rsidRPr="00A26CAD">
        <w:rPr>
          <w:lang w:val="uk-UA"/>
        </w:rPr>
        <w:t>ктів</w:t>
      </w:r>
      <w:proofErr w:type="spellEnd"/>
      <w:r w:rsidRPr="00A26CAD">
        <w:rPr>
          <w:lang w:val="uk-UA"/>
        </w:rPr>
        <w:t xml:space="preserve"> наказів з питань, що належать до компетенції відділу</w:t>
      </w:r>
      <w:r w:rsidR="00BF1A64" w:rsidRPr="00A26CAD">
        <w:rPr>
          <w:lang w:val="uk-UA"/>
        </w:rPr>
        <w:t>, листів інформаційного та орієнтовного характеру, листів-заува</w:t>
      </w:r>
      <w:r w:rsidR="003C16A9" w:rsidRPr="00A26CAD">
        <w:rPr>
          <w:lang w:val="uk-UA"/>
        </w:rPr>
        <w:t xml:space="preserve">жень, безпосередньо складає </w:t>
      </w:r>
      <w:proofErr w:type="spellStart"/>
      <w:r w:rsidR="003C16A9" w:rsidRPr="00A26CAD">
        <w:rPr>
          <w:lang w:val="uk-UA"/>
        </w:rPr>
        <w:t>проє</w:t>
      </w:r>
      <w:r w:rsidR="00BF1A64" w:rsidRPr="00A26CAD">
        <w:rPr>
          <w:lang w:val="uk-UA"/>
        </w:rPr>
        <w:t>кти</w:t>
      </w:r>
      <w:proofErr w:type="spellEnd"/>
      <w:r w:rsidR="00BF1A64" w:rsidRPr="00A26CAD">
        <w:rPr>
          <w:lang w:val="uk-UA"/>
        </w:rPr>
        <w:t xml:space="preserve"> таких документів</w:t>
      </w:r>
      <w:r w:rsidRPr="00A26CAD">
        <w:rPr>
          <w:lang w:val="uk-UA"/>
        </w:rPr>
        <w:t>;</w:t>
      </w:r>
    </w:p>
    <w:p w:rsidR="00163590" w:rsidRPr="00A26CAD" w:rsidRDefault="001E5D5F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організовує </w:t>
      </w:r>
      <w:r w:rsidR="005D7437" w:rsidRPr="00A26CAD">
        <w:rPr>
          <w:lang w:val="uk-UA"/>
        </w:rPr>
        <w:t xml:space="preserve">підготовку та </w:t>
      </w:r>
      <w:r w:rsidRPr="00A26CAD">
        <w:rPr>
          <w:lang w:val="uk-UA"/>
        </w:rPr>
        <w:t>проведення аналітичної роботи</w:t>
      </w:r>
      <w:r w:rsidR="00722DB4" w:rsidRPr="00A26CAD">
        <w:rPr>
          <w:lang w:val="uk-UA"/>
        </w:rPr>
        <w:t>;</w:t>
      </w:r>
      <w:r w:rsidR="005D7437" w:rsidRPr="00A26CAD">
        <w:rPr>
          <w:lang w:val="uk-UA"/>
        </w:rPr>
        <w:t xml:space="preserve"> </w:t>
      </w:r>
    </w:p>
    <w:p w:rsidR="00082E58" w:rsidRPr="00A26CAD" w:rsidRDefault="00082E58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проводить оперативні </w:t>
      </w:r>
      <w:r w:rsidR="006C634A" w:rsidRPr="00A26CAD">
        <w:rPr>
          <w:lang w:val="uk-UA"/>
        </w:rPr>
        <w:t xml:space="preserve">наради </w:t>
      </w:r>
      <w:r w:rsidR="005D7437" w:rsidRPr="00A26CAD">
        <w:rPr>
          <w:lang w:val="uk-UA"/>
        </w:rPr>
        <w:t xml:space="preserve">з </w:t>
      </w:r>
      <w:r w:rsidRPr="00A26CAD">
        <w:rPr>
          <w:lang w:val="uk-UA"/>
        </w:rPr>
        <w:t xml:space="preserve">питань діяльності </w:t>
      </w:r>
      <w:r w:rsidR="006C634A" w:rsidRPr="00A26CAD">
        <w:rPr>
          <w:lang w:val="uk-UA"/>
        </w:rPr>
        <w:t>відділу</w:t>
      </w:r>
      <w:r w:rsidRPr="00A26CAD">
        <w:rPr>
          <w:lang w:val="uk-UA"/>
        </w:rPr>
        <w:t>;</w:t>
      </w:r>
    </w:p>
    <w:p w:rsidR="008C3C56" w:rsidRPr="00A26CAD" w:rsidRDefault="008C3C56" w:rsidP="004D12B6">
      <w:pPr>
        <w:tabs>
          <w:tab w:val="left" w:pos="993"/>
          <w:tab w:val="left" w:pos="1418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bCs/>
          <w:lang w:val="uk-UA"/>
        </w:rPr>
        <w:lastRenderedPageBreak/>
        <w:t>- організовує та проводить в</w:t>
      </w:r>
      <w:r w:rsidRPr="00A26CAD">
        <w:rPr>
          <w:lang w:val="uk-UA"/>
        </w:rPr>
        <w:t>ивчення практики застосування законодавства у сфері запобігання і протидії корупції (поза межами кримінального провадження), у тому числі п</w:t>
      </w:r>
      <w:r w:rsidR="001852AB" w:rsidRPr="00A26CAD">
        <w:rPr>
          <w:lang w:val="uk-UA"/>
        </w:rPr>
        <w:t>ід час</w:t>
      </w:r>
      <w:r w:rsidRPr="00A26CAD">
        <w:rPr>
          <w:lang w:val="uk-UA"/>
        </w:rPr>
        <w:t xml:space="preserve"> розгляд</w:t>
      </w:r>
      <w:r w:rsidR="001852AB" w:rsidRPr="00A26CAD">
        <w:rPr>
          <w:lang w:val="uk-UA"/>
        </w:rPr>
        <w:t>у</w:t>
      </w:r>
      <w:r w:rsidRPr="00A26CAD">
        <w:rPr>
          <w:lang w:val="uk-UA"/>
        </w:rPr>
        <w:t xml:space="preserve"> справ про адміністративні правопорушення, пов’язані з корупцією;</w:t>
      </w:r>
    </w:p>
    <w:p w:rsidR="008C3C56" w:rsidRDefault="008C3C56" w:rsidP="004D12B6">
      <w:pPr>
        <w:tabs>
          <w:tab w:val="left" w:pos="1276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 xml:space="preserve">- організовує вивчення </w:t>
      </w:r>
      <w:r w:rsidR="00434E4A" w:rsidRPr="00434E4A">
        <w:rPr>
          <w:b/>
          <w:i/>
          <w:lang w:val="uk-UA"/>
        </w:rPr>
        <w:t>матеріалів</w:t>
      </w:r>
      <w:r w:rsidRPr="00A26CAD">
        <w:rPr>
          <w:lang w:val="uk-UA"/>
        </w:rPr>
        <w:t xml:space="preserve"> про адміністративні правопорушення, пов’язані з корупцією, складених уповноваженими особами Національної поліції України; </w:t>
      </w:r>
    </w:p>
    <w:p w:rsidR="00434E4A" w:rsidRPr="00461018" w:rsidRDefault="00434E4A" w:rsidP="00434E4A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До а</w:t>
      </w:r>
      <w:r w:rsidRPr="00461018">
        <w:rPr>
          <w:i/>
          <w:sz w:val="24"/>
          <w:szCs w:val="24"/>
          <w:lang w:val="uk-UA"/>
        </w:rPr>
        <w:t>бзац</w:t>
      </w:r>
      <w:r>
        <w:rPr>
          <w:i/>
          <w:sz w:val="24"/>
          <w:szCs w:val="24"/>
          <w:lang w:val="uk-UA"/>
        </w:rPr>
        <w:t>у</w:t>
      </w:r>
      <w:r w:rsidRPr="00461018"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внесено</w:t>
      </w:r>
      <w:proofErr w:type="spellEnd"/>
      <w:r>
        <w:rPr>
          <w:i/>
          <w:sz w:val="24"/>
          <w:szCs w:val="24"/>
          <w:lang w:val="uk-UA"/>
        </w:rPr>
        <w:t xml:space="preserve"> зміни</w:t>
      </w:r>
      <w:r w:rsidRPr="00461018">
        <w:rPr>
          <w:i/>
          <w:sz w:val="24"/>
          <w:szCs w:val="24"/>
          <w:lang w:val="uk-UA"/>
        </w:rPr>
        <w:t xml:space="preserve">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8C3C56" w:rsidRPr="00A26CAD" w:rsidRDefault="008C3C56" w:rsidP="004D12B6">
      <w:pPr>
        <w:tabs>
          <w:tab w:val="left" w:pos="993"/>
          <w:tab w:val="left" w:pos="1418"/>
        </w:tabs>
        <w:spacing w:before="120" w:after="120"/>
        <w:ind w:firstLine="709"/>
        <w:jc w:val="both"/>
        <w:rPr>
          <w:spacing w:val="-4"/>
          <w:lang w:val="uk-UA"/>
        </w:rPr>
      </w:pPr>
      <w:r w:rsidRPr="00A26CAD">
        <w:rPr>
          <w:lang w:val="uk-UA"/>
        </w:rPr>
        <w:t xml:space="preserve">- </w:t>
      </w:r>
      <w:r w:rsidRPr="00A26CAD">
        <w:rPr>
          <w:spacing w:val="-4"/>
          <w:lang w:val="uk-UA"/>
        </w:rPr>
        <w:t>організовує підготовку подань з метою виявлення причин та умов, що сприяли вчиненню корупційних або пов’язаних з корупцією правопорушень чи невиконанню вимог Закону України «Про запобігання корупції» в інший спосіб;</w:t>
      </w:r>
    </w:p>
    <w:p w:rsidR="008C3C56" w:rsidRPr="00A26CAD" w:rsidRDefault="008C3C56" w:rsidP="004D12B6">
      <w:pPr>
        <w:pStyle w:val="ab"/>
        <w:spacing w:before="120" w:after="12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26CAD">
        <w:rPr>
          <w:rFonts w:ascii="Times New Roman" w:eastAsia="Times New Roman" w:hAnsi="Times New Roman" w:cs="Times New Roman"/>
          <w:sz w:val="28"/>
          <w:szCs w:val="28"/>
        </w:rPr>
        <w:t xml:space="preserve">- забезпечує </w:t>
      </w:r>
      <w:r w:rsidRPr="00A26CAD">
        <w:rPr>
          <w:rFonts w:ascii="Times New Roman" w:hAnsi="Times New Roman" w:cs="Times New Roman"/>
          <w:sz w:val="28"/>
          <w:szCs w:val="28"/>
        </w:rPr>
        <w:t>направлення матеріалів, які містять відомості про порушення вимог закону з ознаками адміністративного правопорушення, пов’язаного з корупцією, до органів, уповноважених на складання протоколів, для вирішення питання про наявність підстав для складання протоколу;</w:t>
      </w:r>
    </w:p>
    <w:p w:rsidR="008C3C56" w:rsidRPr="00A26CAD" w:rsidRDefault="008C3C56" w:rsidP="004D12B6">
      <w:pPr>
        <w:pStyle w:val="ab"/>
        <w:spacing w:before="120" w:after="12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CAD">
        <w:rPr>
          <w:rFonts w:ascii="Times New Roman" w:eastAsia="Times New Roman" w:hAnsi="Times New Roman" w:cs="Times New Roman"/>
          <w:sz w:val="28"/>
          <w:szCs w:val="28"/>
        </w:rPr>
        <w:t xml:space="preserve">- забезпечує участь прокурора відділу у розгляді справ про адміністративні правопорушення, пов’язані з корупцією, </w:t>
      </w:r>
      <w:r w:rsidR="00327C79">
        <w:rPr>
          <w:rFonts w:ascii="Times New Roman" w:hAnsi="Times New Roman" w:cs="Times New Roman"/>
          <w:sz w:val="28"/>
          <w:szCs w:val="28"/>
        </w:rPr>
        <w:t xml:space="preserve">а також апеляційних скарг на рішення у таких справах в суді </w:t>
      </w:r>
      <w:r w:rsidR="001852AB" w:rsidRPr="00A26CAD">
        <w:rPr>
          <w:rFonts w:ascii="Times New Roman" w:eastAsia="Times New Roman" w:hAnsi="Times New Roman" w:cs="Times New Roman"/>
          <w:sz w:val="28"/>
          <w:szCs w:val="28"/>
        </w:rPr>
        <w:t>апеляційн</w:t>
      </w:r>
      <w:r w:rsidR="00327C79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1852AB" w:rsidRPr="00A26CAD">
        <w:rPr>
          <w:rFonts w:ascii="Times New Roman" w:eastAsia="Times New Roman" w:hAnsi="Times New Roman" w:cs="Times New Roman"/>
          <w:sz w:val="28"/>
          <w:szCs w:val="28"/>
        </w:rPr>
        <w:t xml:space="preserve"> інстанції, </w:t>
      </w:r>
      <w:r w:rsidRPr="00A26CAD">
        <w:rPr>
          <w:rFonts w:ascii="Times New Roman" w:eastAsia="Times New Roman" w:hAnsi="Times New Roman" w:cs="Times New Roman"/>
          <w:sz w:val="28"/>
          <w:szCs w:val="28"/>
        </w:rPr>
        <w:t>при необхідності особисто приймає участь у їх розгляді;</w:t>
      </w:r>
    </w:p>
    <w:p w:rsidR="000040CE" w:rsidRPr="00A26CAD" w:rsidRDefault="00082E58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8C3C56" w:rsidRPr="00A26CAD">
        <w:rPr>
          <w:lang w:val="uk-UA"/>
        </w:rPr>
        <w:t xml:space="preserve">організовує підготовку </w:t>
      </w:r>
      <w:r w:rsidR="006C7142" w:rsidRPr="00A26CAD">
        <w:rPr>
          <w:lang w:val="uk-UA"/>
        </w:rPr>
        <w:t xml:space="preserve">виїздів до </w:t>
      </w:r>
      <w:r w:rsidR="006C634A" w:rsidRPr="00A26CAD">
        <w:rPr>
          <w:lang w:val="uk-UA"/>
        </w:rPr>
        <w:t>окружних</w:t>
      </w:r>
      <w:r w:rsidR="008876A8" w:rsidRPr="00A26CAD">
        <w:rPr>
          <w:lang w:val="uk-UA"/>
        </w:rPr>
        <w:t xml:space="preserve"> прокуратур, </w:t>
      </w:r>
      <w:r w:rsidR="000040CE" w:rsidRPr="00A26CAD">
        <w:rPr>
          <w:lang w:val="uk-UA"/>
        </w:rPr>
        <w:t xml:space="preserve">бере участь у перевірках </w:t>
      </w:r>
      <w:r w:rsidR="006C7142" w:rsidRPr="00A26CAD">
        <w:rPr>
          <w:lang w:val="uk-UA"/>
        </w:rPr>
        <w:t>о</w:t>
      </w:r>
      <w:r w:rsidR="006C634A" w:rsidRPr="00A26CAD">
        <w:rPr>
          <w:lang w:val="uk-UA"/>
        </w:rPr>
        <w:t>кружних</w:t>
      </w:r>
      <w:r w:rsidR="000040CE" w:rsidRPr="00A26CAD">
        <w:rPr>
          <w:lang w:val="uk-UA"/>
        </w:rPr>
        <w:t xml:space="preserve"> прокуратур, наданні практичної допомоги</w:t>
      </w:r>
      <w:r w:rsidR="008C3C56" w:rsidRPr="00A26CAD">
        <w:rPr>
          <w:lang w:val="uk-UA"/>
        </w:rPr>
        <w:t xml:space="preserve"> їх керівникам</w:t>
      </w:r>
      <w:r w:rsidR="000040CE" w:rsidRPr="00A26CAD">
        <w:rPr>
          <w:lang w:val="uk-UA"/>
        </w:rPr>
        <w:t>. Здійснює контроль за реалізацією</w:t>
      </w:r>
      <w:r w:rsidR="00821BD2" w:rsidRPr="00A26CAD">
        <w:rPr>
          <w:lang w:val="uk-UA"/>
        </w:rPr>
        <w:t xml:space="preserve"> виїздів</w:t>
      </w:r>
      <w:r w:rsidR="000040CE" w:rsidRPr="00A26CAD">
        <w:rPr>
          <w:lang w:val="uk-UA"/>
        </w:rPr>
        <w:t xml:space="preserve"> та усуненням виявлених недоліків;</w:t>
      </w:r>
    </w:p>
    <w:p w:rsidR="000040CE" w:rsidRPr="00A26CAD" w:rsidRDefault="000040CE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082E58" w:rsidRPr="00A26CAD">
        <w:rPr>
          <w:lang w:val="uk-UA"/>
        </w:rPr>
        <w:t xml:space="preserve">організовує підготовку та проведення навчально-методичних заходів, </w:t>
      </w:r>
      <w:r w:rsidR="005D7437" w:rsidRPr="00A26CAD">
        <w:rPr>
          <w:lang w:val="uk-UA"/>
        </w:rPr>
        <w:t xml:space="preserve">забезпечує роботу з підвищення кваліфікації працівників </w:t>
      </w:r>
      <w:r w:rsidR="006C634A" w:rsidRPr="00A26CAD">
        <w:rPr>
          <w:lang w:val="uk-UA"/>
        </w:rPr>
        <w:t>відділу</w:t>
      </w:r>
      <w:r w:rsidR="005D7437" w:rsidRPr="00A26CAD">
        <w:rPr>
          <w:lang w:val="uk-UA"/>
        </w:rPr>
        <w:t>,</w:t>
      </w:r>
      <w:r w:rsidR="006C7142" w:rsidRPr="00A26CAD">
        <w:rPr>
          <w:lang w:val="uk-UA"/>
        </w:rPr>
        <w:t xml:space="preserve"> стажування працівників </w:t>
      </w:r>
      <w:r w:rsidR="006C634A" w:rsidRPr="00A26CAD">
        <w:rPr>
          <w:lang w:val="uk-UA"/>
        </w:rPr>
        <w:t>окружних</w:t>
      </w:r>
      <w:r w:rsidR="005D7437" w:rsidRPr="00A26CAD">
        <w:rPr>
          <w:lang w:val="uk-UA"/>
        </w:rPr>
        <w:t xml:space="preserve"> прокуратур</w:t>
      </w:r>
      <w:r w:rsidR="00082E58" w:rsidRPr="00A26CAD">
        <w:rPr>
          <w:lang w:val="uk-UA"/>
        </w:rPr>
        <w:t>;</w:t>
      </w:r>
    </w:p>
    <w:p w:rsidR="00082E58" w:rsidRPr="00A26CAD" w:rsidRDefault="00082E58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lang w:val="uk-UA"/>
        </w:rPr>
        <w:t>- організовує ведення первинного обліку роботи</w:t>
      </w:r>
      <w:r w:rsidR="005D7437" w:rsidRPr="00A26CAD">
        <w:rPr>
          <w:lang w:val="uk-UA"/>
        </w:rPr>
        <w:t xml:space="preserve">, </w:t>
      </w:r>
      <w:r w:rsidR="00A83173" w:rsidRPr="00A26CAD">
        <w:rPr>
          <w:lang w:val="uk-UA"/>
        </w:rPr>
        <w:t xml:space="preserve">своєчасне, повне та об’єктивне </w:t>
      </w:r>
      <w:r w:rsidR="005D7437" w:rsidRPr="00A26CAD">
        <w:rPr>
          <w:lang w:val="uk-UA"/>
        </w:rPr>
        <w:t xml:space="preserve">внесення </w:t>
      </w:r>
      <w:r w:rsidR="00A83173" w:rsidRPr="00A26CAD">
        <w:rPr>
          <w:lang w:val="uk-UA"/>
        </w:rPr>
        <w:t xml:space="preserve">відомостей до </w:t>
      </w:r>
      <w:r w:rsidRPr="00A26CAD">
        <w:rPr>
          <w:lang w:val="uk-UA"/>
        </w:rPr>
        <w:t xml:space="preserve">ІАС </w:t>
      </w:r>
      <w:r w:rsidR="00A83173" w:rsidRPr="00A26CAD">
        <w:rPr>
          <w:lang w:val="uk-UA"/>
        </w:rPr>
        <w:t>«</w:t>
      </w:r>
      <w:r w:rsidRPr="00A26CAD">
        <w:rPr>
          <w:lang w:val="uk-UA"/>
        </w:rPr>
        <w:t>ОСОП</w:t>
      </w:r>
      <w:r w:rsidR="00A83173" w:rsidRPr="00A26CAD">
        <w:rPr>
          <w:lang w:val="uk-UA"/>
        </w:rPr>
        <w:t>»</w:t>
      </w:r>
      <w:r w:rsidRPr="00A26CAD">
        <w:rPr>
          <w:lang w:val="uk-UA"/>
        </w:rPr>
        <w:t xml:space="preserve">, </w:t>
      </w:r>
      <w:r w:rsidR="005D7437" w:rsidRPr="00A26CAD">
        <w:rPr>
          <w:lang w:val="uk-UA"/>
        </w:rPr>
        <w:t xml:space="preserve">складання статистичної звітності про роботу </w:t>
      </w:r>
      <w:r w:rsidR="006C634A" w:rsidRPr="00A26CAD">
        <w:rPr>
          <w:lang w:val="uk-UA"/>
        </w:rPr>
        <w:t>відділу</w:t>
      </w:r>
      <w:r w:rsidR="005D7437" w:rsidRPr="00A26CAD">
        <w:rPr>
          <w:lang w:val="uk-UA"/>
        </w:rPr>
        <w:t xml:space="preserve">, </w:t>
      </w:r>
      <w:r w:rsidR="003B7244" w:rsidRPr="00A26CAD">
        <w:rPr>
          <w:lang w:val="uk-UA"/>
        </w:rPr>
        <w:t>несе персональну відповідальність за достовірність відображеної у ній інформації;</w:t>
      </w:r>
    </w:p>
    <w:p w:rsidR="00821BD2" w:rsidRDefault="004F2525" w:rsidP="004D12B6">
      <w:pPr>
        <w:spacing w:before="120" w:after="120"/>
        <w:ind w:firstLine="697"/>
        <w:jc w:val="both"/>
        <w:rPr>
          <w:b/>
          <w:i/>
          <w:lang w:val="uk-UA"/>
        </w:rPr>
      </w:pPr>
      <w:r w:rsidRPr="006555BC">
        <w:rPr>
          <w:b/>
          <w:i/>
          <w:lang w:val="uk-UA"/>
        </w:rPr>
        <w:t xml:space="preserve">- </w:t>
      </w:r>
      <w:r w:rsidR="006555BC" w:rsidRPr="006555BC">
        <w:rPr>
          <w:b/>
          <w:i/>
          <w:lang w:val="uk-UA"/>
        </w:rPr>
        <w:t>за дорученням керівництва обласної прокуратури здійснює особистий прийом громадян, організовує та контролює розгляд і вирішення звернень та запитів, у тому числі народних депутатів України, депутатів місцевих рад, адвокатських запитів, звернень осіб, щодо яких законом встановлено особливий порядок розгляду, повідомлень у медіа, за дорученням керівництва обласної прокуратури розглядає скарги на рішення, дії та бездіяльність прокурора відділу</w:t>
      </w:r>
      <w:r w:rsidR="00821BD2" w:rsidRPr="006555BC">
        <w:rPr>
          <w:b/>
          <w:i/>
          <w:lang w:val="uk-UA"/>
        </w:rPr>
        <w:t>;</w:t>
      </w:r>
    </w:p>
    <w:p w:rsidR="00716DE7" w:rsidRPr="00461018" w:rsidRDefault="00716DE7" w:rsidP="00716DE7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 xml:space="preserve">(Абзац викладено у такій редакції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716DE7" w:rsidRPr="006555BC" w:rsidRDefault="00716DE7" w:rsidP="004D12B6">
      <w:pPr>
        <w:spacing w:before="120" w:after="120"/>
        <w:ind w:firstLine="697"/>
        <w:jc w:val="both"/>
        <w:rPr>
          <w:b/>
          <w:i/>
          <w:lang w:val="uk-UA"/>
        </w:rPr>
      </w:pPr>
    </w:p>
    <w:p w:rsidR="003B7244" w:rsidRPr="00A26CAD" w:rsidRDefault="003B7244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lastRenderedPageBreak/>
        <w:t>- організовує роботу з оприлюднення публічної інформації, розгляд запитів на інформацію з пита</w:t>
      </w:r>
      <w:r w:rsidR="005D7437" w:rsidRPr="00A26CAD">
        <w:rPr>
          <w:lang w:val="uk-UA"/>
        </w:rPr>
        <w:t xml:space="preserve">нь, що належать до компетенції </w:t>
      </w:r>
      <w:r w:rsidR="006C634A" w:rsidRPr="00A26CAD">
        <w:rPr>
          <w:lang w:val="uk-UA"/>
        </w:rPr>
        <w:t>відділу</w:t>
      </w:r>
      <w:r w:rsidRPr="00A26CAD">
        <w:rPr>
          <w:lang w:val="uk-UA"/>
        </w:rPr>
        <w:t>;</w:t>
      </w:r>
    </w:p>
    <w:p w:rsidR="00A83173" w:rsidRPr="00987C27" w:rsidRDefault="00A83173" w:rsidP="004D12B6">
      <w:pPr>
        <w:spacing w:before="120" w:after="120"/>
        <w:ind w:firstLine="700"/>
        <w:jc w:val="both"/>
        <w:rPr>
          <w:spacing w:val="-10"/>
          <w:lang w:val="uk-UA"/>
        </w:rPr>
      </w:pPr>
      <w:r w:rsidRPr="00A26CAD">
        <w:rPr>
          <w:lang w:val="uk-UA"/>
        </w:rPr>
        <w:t xml:space="preserve">- </w:t>
      </w:r>
      <w:r w:rsidRPr="00987C27">
        <w:rPr>
          <w:spacing w:val="-10"/>
          <w:lang w:val="uk-UA"/>
        </w:rPr>
        <w:t>вносить в установленому порядку пропозиції щодо призначення</w:t>
      </w:r>
      <w:r w:rsidR="00D818D1" w:rsidRPr="00987C27">
        <w:rPr>
          <w:spacing w:val="-10"/>
          <w:lang w:val="uk-UA"/>
        </w:rPr>
        <w:t xml:space="preserve">, </w:t>
      </w:r>
      <w:r w:rsidR="00063B67" w:rsidRPr="00987C27">
        <w:rPr>
          <w:spacing w:val="-10"/>
          <w:lang w:val="uk-UA"/>
        </w:rPr>
        <w:t>переміщення, звільнення з посади прокурора відділу, заохочення чи накладення на нього дисциплінарних стягнень, а також щодо зміни в оплаті його праці, надання відпусток;</w:t>
      </w:r>
    </w:p>
    <w:p w:rsidR="00063B67" w:rsidRDefault="00063B67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забезпечує підготовку матеріалів для висвітлення у </w:t>
      </w:r>
      <w:r w:rsidR="00461018" w:rsidRPr="00461018">
        <w:rPr>
          <w:b/>
          <w:i/>
          <w:lang w:val="uk-UA"/>
        </w:rPr>
        <w:t>медіа</w:t>
      </w:r>
      <w:r w:rsidRPr="00A26CAD">
        <w:rPr>
          <w:lang w:val="uk-UA"/>
        </w:rPr>
        <w:t xml:space="preserve"> та на офіційному </w:t>
      </w:r>
      <w:proofErr w:type="spellStart"/>
      <w:r w:rsidRPr="00A26CAD">
        <w:rPr>
          <w:lang w:val="uk-UA"/>
        </w:rPr>
        <w:t>вебсайті</w:t>
      </w:r>
      <w:proofErr w:type="spellEnd"/>
      <w:r w:rsidRPr="00A26CAD">
        <w:rPr>
          <w:lang w:val="uk-UA"/>
        </w:rPr>
        <w:t xml:space="preserve"> обласної прокуратури з питань, що належать до компетенції відділу;</w:t>
      </w:r>
      <w:r w:rsidR="00987C27">
        <w:rPr>
          <w:lang w:val="uk-UA"/>
        </w:rPr>
        <w:t xml:space="preserve"> </w:t>
      </w:r>
    </w:p>
    <w:p w:rsidR="00461018" w:rsidRPr="00461018" w:rsidRDefault="00461018" w:rsidP="00461018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До а</w:t>
      </w:r>
      <w:r w:rsidRPr="00461018">
        <w:rPr>
          <w:i/>
          <w:sz w:val="24"/>
          <w:szCs w:val="24"/>
          <w:lang w:val="uk-UA"/>
        </w:rPr>
        <w:t>бзац</w:t>
      </w:r>
      <w:r>
        <w:rPr>
          <w:i/>
          <w:sz w:val="24"/>
          <w:szCs w:val="24"/>
          <w:lang w:val="uk-UA"/>
        </w:rPr>
        <w:t>у</w:t>
      </w:r>
      <w:r w:rsidRPr="00461018"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внесено</w:t>
      </w:r>
      <w:proofErr w:type="spellEnd"/>
      <w:r>
        <w:rPr>
          <w:i/>
          <w:sz w:val="24"/>
          <w:szCs w:val="24"/>
          <w:lang w:val="uk-UA"/>
        </w:rPr>
        <w:t xml:space="preserve"> зміни</w:t>
      </w:r>
      <w:r w:rsidRPr="00461018">
        <w:rPr>
          <w:i/>
          <w:sz w:val="24"/>
          <w:szCs w:val="24"/>
          <w:lang w:val="uk-UA"/>
        </w:rPr>
        <w:t xml:space="preserve">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082E58" w:rsidRPr="00A26CAD" w:rsidRDefault="00082E58" w:rsidP="00716DE7">
      <w:pPr>
        <w:tabs>
          <w:tab w:val="left" w:pos="993"/>
        </w:tabs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3B7244" w:rsidRPr="00A26CAD">
        <w:rPr>
          <w:lang w:val="uk-UA"/>
        </w:rPr>
        <w:t xml:space="preserve">за дорученням керівництва </w:t>
      </w:r>
      <w:r w:rsidR="006C634A" w:rsidRPr="00A26CAD">
        <w:rPr>
          <w:lang w:val="uk-UA"/>
        </w:rPr>
        <w:t xml:space="preserve">обласної </w:t>
      </w:r>
      <w:r w:rsidR="003B7244" w:rsidRPr="00A26CAD">
        <w:rPr>
          <w:lang w:val="uk-UA"/>
        </w:rPr>
        <w:t xml:space="preserve">прокуратури представляє в </w:t>
      </w:r>
      <w:r w:rsidR="007A7304" w:rsidRPr="00A26CAD">
        <w:rPr>
          <w:lang w:val="uk-UA"/>
        </w:rPr>
        <w:t xml:space="preserve">державних органах, зокрема </w:t>
      </w:r>
      <w:r w:rsidR="003B7244" w:rsidRPr="00A26CAD">
        <w:rPr>
          <w:lang w:val="uk-UA"/>
        </w:rPr>
        <w:t xml:space="preserve">правоохоронних, </w:t>
      </w:r>
      <w:r w:rsidR="007A7304" w:rsidRPr="00A26CAD">
        <w:rPr>
          <w:lang w:val="uk-UA"/>
        </w:rPr>
        <w:t xml:space="preserve">а також </w:t>
      </w:r>
      <w:r w:rsidR="003B7244" w:rsidRPr="00A26CAD">
        <w:rPr>
          <w:lang w:val="uk-UA"/>
        </w:rPr>
        <w:t xml:space="preserve">громадських, наукових, міжнародних та інших організаціях </w:t>
      </w:r>
      <w:r w:rsidR="006C634A" w:rsidRPr="00A26CAD">
        <w:rPr>
          <w:lang w:val="uk-UA"/>
        </w:rPr>
        <w:t xml:space="preserve">обласну </w:t>
      </w:r>
      <w:r w:rsidR="003B7244" w:rsidRPr="00A26CAD">
        <w:rPr>
          <w:lang w:val="uk-UA"/>
        </w:rPr>
        <w:t xml:space="preserve">прокуратуру з питань, що належать до компетенції </w:t>
      </w:r>
      <w:r w:rsidR="00F07233" w:rsidRPr="00A26CAD">
        <w:rPr>
          <w:lang w:val="uk-UA"/>
        </w:rPr>
        <w:t>відділу</w:t>
      </w:r>
      <w:r w:rsidR="003B7244" w:rsidRPr="00A26CAD">
        <w:rPr>
          <w:lang w:val="uk-UA"/>
        </w:rPr>
        <w:t>;</w:t>
      </w:r>
    </w:p>
    <w:p w:rsidR="004F2525" w:rsidRDefault="009A0F1E" w:rsidP="00716DE7">
      <w:pPr>
        <w:tabs>
          <w:tab w:val="left" w:pos="993"/>
        </w:tabs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3B7244" w:rsidRPr="00A26CAD">
        <w:rPr>
          <w:lang w:val="uk-UA"/>
        </w:rPr>
        <w:t xml:space="preserve">здійснює контроль за </w:t>
      </w:r>
      <w:r w:rsidR="004F2525" w:rsidRPr="00A26CAD">
        <w:rPr>
          <w:lang w:val="uk-UA"/>
        </w:rPr>
        <w:t>дотримання</w:t>
      </w:r>
      <w:r w:rsidR="003B7244" w:rsidRPr="00A26CAD">
        <w:rPr>
          <w:lang w:val="uk-UA"/>
        </w:rPr>
        <w:t>м</w:t>
      </w:r>
      <w:r w:rsidR="005D7437" w:rsidRPr="00A26CAD">
        <w:rPr>
          <w:lang w:val="uk-UA"/>
        </w:rPr>
        <w:t xml:space="preserve"> </w:t>
      </w:r>
      <w:r w:rsidR="003B7244" w:rsidRPr="00A26CAD">
        <w:rPr>
          <w:lang w:val="uk-UA"/>
        </w:rPr>
        <w:t>службової</w:t>
      </w:r>
      <w:r w:rsidR="007A7304" w:rsidRPr="00A26CAD">
        <w:rPr>
          <w:lang w:val="uk-UA"/>
        </w:rPr>
        <w:t xml:space="preserve"> та виконавської</w:t>
      </w:r>
      <w:r w:rsidR="004F2525" w:rsidRPr="00A26CAD">
        <w:rPr>
          <w:lang w:val="uk-UA"/>
        </w:rPr>
        <w:t xml:space="preserve"> дисципліни </w:t>
      </w:r>
      <w:r w:rsidR="00722DB4" w:rsidRPr="00A26CAD">
        <w:rPr>
          <w:lang w:val="uk-UA"/>
        </w:rPr>
        <w:t xml:space="preserve">у </w:t>
      </w:r>
      <w:r w:rsidR="006C634A" w:rsidRPr="00A26CAD">
        <w:rPr>
          <w:lang w:val="uk-UA"/>
        </w:rPr>
        <w:t>відділ</w:t>
      </w:r>
      <w:r w:rsidR="00722DB4" w:rsidRPr="00A26CAD">
        <w:rPr>
          <w:lang w:val="uk-UA"/>
        </w:rPr>
        <w:t>і</w:t>
      </w:r>
      <w:r w:rsidR="004F2525" w:rsidRPr="00A26CAD">
        <w:rPr>
          <w:lang w:val="uk-UA"/>
        </w:rPr>
        <w:t xml:space="preserve">, </w:t>
      </w:r>
      <w:r w:rsidR="007A7304" w:rsidRPr="00A26CAD">
        <w:rPr>
          <w:lang w:val="uk-UA"/>
        </w:rPr>
        <w:t>проводить роботу</w:t>
      </w:r>
      <w:r w:rsidR="005D7437" w:rsidRPr="00A26CAD">
        <w:rPr>
          <w:lang w:val="uk-UA"/>
        </w:rPr>
        <w:t xml:space="preserve"> з питань внутрішньої безпеки, </w:t>
      </w:r>
      <w:r w:rsidR="002F70FF" w:rsidRPr="00A26CAD">
        <w:rPr>
          <w:lang w:val="uk-UA"/>
        </w:rPr>
        <w:t>вживає заход</w:t>
      </w:r>
      <w:r w:rsidR="00063B67" w:rsidRPr="00A26CAD">
        <w:rPr>
          <w:lang w:val="uk-UA"/>
        </w:rPr>
        <w:t>и</w:t>
      </w:r>
      <w:r w:rsidR="002F70FF" w:rsidRPr="00A26CAD">
        <w:rPr>
          <w:lang w:val="uk-UA"/>
        </w:rPr>
        <w:t xml:space="preserve"> щодо створення належних умов праці</w:t>
      </w:r>
      <w:r w:rsidR="004F2525" w:rsidRPr="00A26CAD">
        <w:rPr>
          <w:lang w:val="uk-UA"/>
        </w:rPr>
        <w:t>;</w:t>
      </w:r>
    </w:p>
    <w:p w:rsidR="00716DE7" w:rsidRPr="00716DE7" w:rsidRDefault="00716DE7" w:rsidP="00716DE7">
      <w:pPr>
        <w:widowControl/>
        <w:tabs>
          <w:tab w:val="left" w:pos="993"/>
        </w:tabs>
        <w:autoSpaceDE/>
        <w:autoSpaceDN/>
        <w:adjustRightInd/>
        <w:spacing w:before="120" w:after="120"/>
        <w:ind w:firstLine="709"/>
        <w:jc w:val="both"/>
        <w:rPr>
          <w:rFonts w:eastAsia="Calibri"/>
          <w:b/>
          <w:i/>
          <w:lang w:val="uk-UA"/>
        </w:rPr>
      </w:pPr>
      <w:r w:rsidRPr="00716DE7">
        <w:rPr>
          <w:rFonts w:eastAsia="Calibri"/>
          <w:b/>
          <w:i/>
          <w:lang w:val="uk-UA"/>
        </w:rPr>
        <w:t xml:space="preserve">-   </w:t>
      </w:r>
      <w:r w:rsidRPr="00716DE7">
        <w:rPr>
          <w:rFonts w:eastAsia="Calibri"/>
          <w:b/>
          <w:i/>
          <w:lang w:val="uk-UA"/>
        </w:rPr>
        <w:t xml:space="preserve">здійснює щорічне </w:t>
      </w:r>
      <w:r w:rsidRPr="00716DE7">
        <w:rPr>
          <w:rFonts w:eastAsia="Calibri"/>
          <w:b/>
          <w:i/>
          <w:shd w:val="clear" w:color="auto" w:fill="FFFFFF"/>
          <w:lang w:val="uk-UA"/>
        </w:rPr>
        <w:t>оцінювання якості роботи прокурора відділу;</w:t>
      </w:r>
    </w:p>
    <w:p w:rsidR="00716DE7" w:rsidRPr="00716DE7" w:rsidRDefault="00716DE7" w:rsidP="00716DE7">
      <w:pPr>
        <w:tabs>
          <w:tab w:val="left" w:pos="993"/>
          <w:tab w:val="left" w:pos="1260"/>
        </w:tabs>
        <w:autoSpaceDE/>
        <w:autoSpaceDN/>
        <w:adjustRightInd/>
        <w:spacing w:before="120" w:after="120"/>
        <w:ind w:firstLine="709"/>
        <w:jc w:val="both"/>
        <w:rPr>
          <w:b/>
          <w:bCs/>
          <w:i/>
          <w:lang w:val="uk-UA"/>
        </w:rPr>
      </w:pPr>
      <w:r w:rsidRPr="00716DE7">
        <w:rPr>
          <w:b/>
          <w:bCs/>
          <w:i/>
          <w:lang w:val="uk-UA"/>
        </w:rPr>
        <w:t xml:space="preserve">- </w:t>
      </w:r>
      <w:r w:rsidRPr="00716DE7">
        <w:rPr>
          <w:b/>
          <w:bCs/>
          <w:i/>
          <w:lang w:val="uk-UA"/>
        </w:rPr>
        <w:t>забезпечує запобігання виникненню реального чи потенційного конфлікту інтересів, вжиття заходів щодо його врегулювання;</w:t>
      </w:r>
    </w:p>
    <w:p w:rsidR="00716DE7" w:rsidRDefault="00716DE7" w:rsidP="00716DE7">
      <w:pPr>
        <w:spacing w:before="120" w:after="120"/>
        <w:ind w:firstLine="700"/>
        <w:jc w:val="both"/>
        <w:rPr>
          <w:b/>
          <w:bCs/>
          <w:i/>
          <w:lang w:val="uk-UA"/>
        </w:rPr>
      </w:pPr>
      <w:r w:rsidRPr="00716DE7">
        <w:rPr>
          <w:b/>
          <w:bCs/>
          <w:i/>
          <w:lang w:val="uk-UA"/>
        </w:rPr>
        <w:t xml:space="preserve">- </w:t>
      </w:r>
      <w:r w:rsidRPr="00716DE7">
        <w:rPr>
          <w:b/>
          <w:bCs/>
          <w:i/>
          <w:lang w:val="uk-UA"/>
        </w:rPr>
        <w:t xml:space="preserve">вживає заходи із запобігання витоку і розголошенню </w:t>
      </w:r>
      <w:proofErr w:type="spellStart"/>
      <w:r w:rsidRPr="00716DE7">
        <w:rPr>
          <w:b/>
          <w:bCs/>
          <w:i/>
          <w:lang w:val="uk-UA"/>
        </w:rPr>
        <w:t>мовної</w:t>
      </w:r>
      <w:proofErr w:type="spellEnd"/>
      <w:r w:rsidRPr="00716DE7">
        <w:rPr>
          <w:b/>
          <w:bCs/>
          <w:i/>
          <w:lang w:val="uk-UA"/>
        </w:rPr>
        <w:t xml:space="preserve"> та видової інформації, втраті службових документів і матеріалів, компрометації чи втраті електронних ключів доступу до ЄРДР</w:t>
      </w:r>
      <w:r w:rsidRPr="00716DE7">
        <w:rPr>
          <w:b/>
          <w:bCs/>
          <w:i/>
          <w:lang w:val="uk-UA"/>
        </w:rPr>
        <w:t>;</w:t>
      </w:r>
    </w:p>
    <w:p w:rsidR="00D01200" w:rsidRPr="00D01200" w:rsidRDefault="00D01200" w:rsidP="00716DE7">
      <w:pPr>
        <w:spacing w:before="120" w:after="120"/>
        <w:ind w:firstLine="700"/>
        <w:jc w:val="both"/>
        <w:rPr>
          <w:i/>
          <w:sz w:val="24"/>
          <w:szCs w:val="24"/>
          <w:lang w:val="uk-UA"/>
        </w:rPr>
      </w:pPr>
      <w:r w:rsidRPr="00D01200">
        <w:rPr>
          <w:i/>
          <w:sz w:val="24"/>
          <w:szCs w:val="24"/>
          <w:lang w:val="uk-UA"/>
        </w:rPr>
        <w:t xml:space="preserve">(Доповнено абзацами такого змісту відповідно до наказу </w:t>
      </w:r>
      <w:r>
        <w:rPr>
          <w:i/>
          <w:sz w:val="24"/>
          <w:szCs w:val="24"/>
          <w:lang w:val="uk-UA"/>
        </w:rPr>
        <w:t xml:space="preserve">керівника обласної прокуратури </w:t>
      </w:r>
      <w:r w:rsidRPr="00D01200">
        <w:rPr>
          <w:i/>
          <w:sz w:val="24"/>
          <w:szCs w:val="24"/>
          <w:lang w:val="uk-UA"/>
        </w:rPr>
        <w:t>від 12.0</w:t>
      </w:r>
      <w:r>
        <w:rPr>
          <w:i/>
          <w:sz w:val="24"/>
          <w:szCs w:val="24"/>
          <w:lang w:val="uk-UA"/>
        </w:rPr>
        <w:t>3</w:t>
      </w:r>
      <w:r w:rsidRPr="00D01200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D01200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D01200">
        <w:rPr>
          <w:i/>
          <w:sz w:val="24"/>
          <w:szCs w:val="24"/>
          <w:lang w:val="uk-UA"/>
        </w:rPr>
        <w:t>)</w:t>
      </w:r>
    </w:p>
    <w:p w:rsidR="00BF37C6" w:rsidRPr="00A26CAD" w:rsidRDefault="004F2525" w:rsidP="00BF37C6">
      <w:pPr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0E2906" w:rsidRPr="00A26CAD">
        <w:rPr>
          <w:lang w:val="uk-UA"/>
        </w:rPr>
        <w:t>забезпечує</w:t>
      </w:r>
      <w:r w:rsidRPr="00A26CAD">
        <w:rPr>
          <w:lang w:val="uk-UA"/>
        </w:rPr>
        <w:t xml:space="preserve"> контроль за веденням діловодства </w:t>
      </w:r>
      <w:r w:rsidR="006C634A" w:rsidRPr="00A26CAD">
        <w:rPr>
          <w:lang w:val="uk-UA"/>
        </w:rPr>
        <w:t xml:space="preserve">у </w:t>
      </w:r>
      <w:r w:rsidRPr="00A26CAD">
        <w:rPr>
          <w:lang w:val="uk-UA"/>
        </w:rPr>
        <w:t>в</w:t>
      </w:r>
      <w:r w:rsidR="006C634A" w:rsidRPr="00A26CAD">
        <w:rPr>
          <w:lang w:val="uk-UA"/>
        </w:rPr>
        <w:t>ідділі</w:t>
      </w:r>
      <w:r w:rsidR="00BF37C6" w:rsidRPr="00A26CAD">
        <w:rPr>
          <w:lang w:val="uk-UA"/>
        </w:rPr>
        <w:t>, створенням та опрацювання</w:t>
      </w:r>
      <w:r w:rsidR="00582F56" w:rsidRPr="00A26CAD">
        <w:rPr>
          <w:lang w:val="uk-UA"/>
        </w:rPr>
        <w:t>м</w:t>
      </w:r>
      <w:r w:rsidR="00BF37C6" w:rsidRPr="00A26CAD">
        <w:rPr>
          <w:lang w:val="uk-UA"/>
        </w:rPr>
        <w:t xml:space="preserve"> документів в </w:t>
      </w:r>
      <w:r w:rsidR="00582F56" w:rsidRPr="00A26CAD">
        <w:rPr>
          <w:lang w:val="uk-UA"/>
        </w:rPr>
        <w:t>ІС «СЕД»</w:t>
      </w:r>
      <w:r w:rsidR="00BF37C6" w:rsidRPr="00A26CAD">
        <w:rPr>
          <w:lang w:val="uk-UA"/>
        </w:rPr>
        <w:t>;</w:t>
      </w:r>
    </w:p>
    <w:p w:rsidR="004F2525" w:rsidRPr="00A26CAD" w:rsidRDefault="004F2525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9A0F1E" w:rsidRPr="00A26CAD">
        <w:rPr>
          <w:lang w:val="uk-UA"/>
        </w:rPr>
        <w:t>викон</w:t>
      </w:r>
      <w:r w:rsidR="00063B67" w:rsidRPr="00A26CAD">
        <w:rPr>
          <w:lang w:val="uk-UA"/>
        </w:rPr>
        <w:t>ує</w:t>
      </w:r>
      <w:r w:rsidR="009A0F1E" w:rsidRPr="00A26CAD">
        <w:rPr>
          <w:lang w:val="uk-UA"/>
        </w:rPr>
        <w:t xml:space="preserve"> інш</w:t>
      </w:r>
      <w:r w:rsidR="00063B67" w:rsidRPr="00A26CAD">
        <w:rPr>
          <w:lang w:val="uk-UA"/>
        </w:rPr>
        <w:t>і</w:t>
      </w:r>
      <w:r w:rsidR="009A0F1E" w:rsidRPr="00A26CAD">
        <w:rPr>
          <w:lang w:val="uk-UA"/>
        </w:rPr>
        <w:t xml:space="preserve"> </w:t>
      </w:r>
      <w:r w:rsidR="00C92CDC" w:rsidRPr="00A26CAD">
        <w:rPr>
          <w:lang w:val="uk-UA"/>
        </w:rPr>
        <w:t>завдан</w:t>
      </w:r>
      <w:r w:rsidR="00063B67" w:rsidRPr="00A26CAD">
        <w:rPr>
          <w:lang w:val="uk-UA"/>
        </w:rPr>
        <w:t>ня</w:t>
      </w:r>
      <w:r w:rsidR="00C92CDC" w:rsidRPr="00A26CAD">
        <w:rPr>
          <w:lang w:val="uk-UA"/>
        </w:rPr>
        <w:t xml:space="preserve"> та </w:t>
      </w:r>
      <w:r w:rsidR="009A0F1E" w:rsidRPr="00A26CAD">
        <w:rPr>
          <w:lang w:val="uk-UA"/>
        </w:rPr>
        <w:t>службов</w:t>
      </w:r>
      <w:r w:rsidR="00063B67" w:rsidRPr="00A26CAD">
        <w:rPr>
          <w:lang w:val="uk-UA"/>
        </w:rPr>
        <w:t>і</w:t>
      </w:r>
      <w:r w:rsidR="009A0F1E" w:rsidRPr="00A26CAD">
        <w:rPr>
          <w:lang w:val="uk-UA"/>
        </w:rPr>
        <w:t xml:space="preserve"> </w:t>
      </w:r>
      <w:r w:rsidR="00063B67" w:rsidRPr="00A26CAD">
        <w:rPr>
          <w:lang w:val="uk-UA"/>
        </w:rPr>
        <w:t>доручення</w:t>
      </w:r>
      <w:r w:rsidRPr="00A26CAD">
        <w:rPr>
          <w:lang w:val="uk-UA"/>
        </w:rPr>
        <w:t xml:space="preserve"> керівництва </w:t>
      </w:r>
      <w:r w:rsidR="006C634A" w:rsidRPr="00A26CAD">
        <w:rPr>
          <w:lang w:val="uk-UA"/>
        </w:rPr>
        <w:t xml:space="preserve">обласної </w:t>
      </w:r>
      <w:r w:rsidRPr="00A26CAD">
        <w:rPr>
          <w:lang w:val="uk-UA"/>
        </w:rPr>
        <w:t>прокуратури.</w:t>
      </w:r>
    </w:p>
    <w:p w:rsidR="004F2525" w:rsidRPr="00A26CAD" w:rsidRDefault="00AC6FC8" w:rsidP="004D12B6">
      <w:pPr>
        <w:spacing w:before="120" w:after="120"/>
        <w:ind w:firstLine="697"/>
        <w:jc w:val="both"/>
        <w:rPr>
          <w:b/>
          <w:lang w:val="uk-UA"/>
        </w:rPr>
      </w:pPr>
      <w:r w:rsidRPr="00A26CAD">
        <w:rPr>
          <w:b/>
          <w:lang w:val="uk-UA"/>
        </w:rPr>
        <w:t>5.</w:t>
      </w:r>
      <w:r w:rsidR="002F128C" w:rsidRPr="00A26CAD">
        <w:rPr>
          <w:b/>
          <w:lang w:val="uk-UA"/>
        </w:rPr>
        <w:t>2</w:t>
      </w:r>
      <w:r w:rsidR="004F2525" w:rsidRPr="00A26CAD">
        <w:rPr>
          <w:b/>
          <w:lang w:val="uk-UA"/>
        </w:rPr>
        <w:t xml:space="preserve">. </w:t>
      </w:r>
      <w:r w:rsidR="00BF3BE4" w:rsidRPr="00A26CAD">
        <w:rPr>
          <w:b/>
          <w:lang w:val="uk-UA"/>
        </w:rPr>
        <w:t>П</w:t>
      </w:r>
      <w:r w:rsidR="004F2525" w:rsidRPr="00A26CAD">
        <w:rPr>
          <w:b/>
          <w:lang w:val="uk-UA"/>
        </w:rPr>
        <w:t>рокурор відділ</w:t>
      </w:r>
      <w:r w:rsidR="002F128C" w:rsidRPr="00A26CAD">
        <w:rPr>
          <w:b/>
          <w:lang w:val="uk-UA"/>
        </w:rPr>
        <w:t>у</w:t>
      </w:r>
      <w:r w:rsidR="004F2525" w:rsidRPr="00A26CAD">
        <w:rPr>
          <w:b/>
          <w:lang w:val="uk-UA"/>
        </w:rPr>
        <w:t>:</w:t>
      </w:r>
    </w:p>
    <w:p w:rsidR="00BF3BE4" w:rsidRPr="00A26CAD" w:rsidRDefault="00BF3BE4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 xml:space="preserve">- </w:t>
      </w:r>
      <w:r w:rsidRPr="00A26CAD">
        <w:rPr>
          <w:lang w:val="uk-UA"/>
        </w:rPr>
        <w:t>безпосередньо викону</w:t>
      </w:r>
      <w:r w:rsidR="002F128C" w:rsidRPr="00A26CAD">
        <w:rPr>
          <w:lang w:val="uk-UA"/>
        </w:rPr>
        <w:t>є</w:t>
      </w:r>
      <w:r w:rsidRPr="00A26CAD">
        <w:rPr>
          <w:lang w:val="uk-UA"/>
        </w:rPr>
        <w:t xml:space="preserve"> завдання та </w:t>
      </w:r>
      <w:r w:rsidR="008B5050" w:rsidRPr="00A26CAD">
        <w:rPr>
          <w:lang w:val="uk-UA"/>
        </w:rPr>
        <w:t xml:space="preserve">службові </w:t>
      </w:r>
      <w:r w:rsidRPr="00A26CAD">
        <w:rPr>
          <w:lang w:val="uk-UA"/>
        </w:rPr>
        <w:t xml:space="preserve">доручення керівництва </w:t>
      </w:r>
      <w:r w:rsidR="002F128C" w:rsidRPr="00A26CAD">
        <w:rPr>
          <w:lang w:val="uk-UA"/>
        </w:rPr>
        <w:t xml:space="preserve">обласної </w:t>
      </w:r>
      <w:r w:rsidR="009A366F" w:rsidRPr="00A26CAD">
        <w:rPr>
          <w:lang w:val="uk-UA"/>
        </w:rPr>
        <w:t xml:space="preserve">прокуратури та </w:t>
      </w:r>
      <w:r w:rsidR="00CB5EFF" w:rsidRPr="00A26CAD">
        <w:rPr>
          <w:lang w:val="uk-UA"/>
        </w:rPr>
        <w:t xml:space="preserve">начальника </w:t>
      </w:r>
      <w:r w:rsidR="009A366F" w:rsidRPr="00A26CAD">
        <w:rPr>
          <w:lang w:val="uk-UA"/>
        </w:rPr>
        <w:t>відділ</w:t>
      </w:r>
      <w:r w:rsidR="002F128C" w:rsidRPr="00A26CAD">
        <w:rPr>
          <w:lang w:val="uk-UA"/>
        </w:rPr>
        <w:t>у</w:t>
      </w:r>
      <w:r w:rsidR="009A366F" w:rsidRPr="00A26CAD">
        <w:rPr>
          <w:lang w:val="uk-UA"/>
        </w:rPr>
        <w:t>;</w:t>
      </w:r>
    </w:p>
    <w:p w:rsidR="009A366F" w:rsidRPr="00A26CAD" w:rsidRDefault="00A30D26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9D0A2D" w:rsidRPr="00A26CAD">
        <w:rPr>
          <w:lang w:val="uk-UA"/>
        </w:rPr>
        <w:t>спрямову</w:t>
      </w:r>
      <w:r w:rsidR="002F128C" w:rsidRPr="00A26CAD">
        <w:rPr>
          <w:lang w:val="uk-UA"/>
        </w:rPr>
        <w:t>є</w:t>
      </w:r>
      <w:r w:rsidR="009D0A2D" w:rsidRPr="00A26CAD">
        <w:rPr>
          <w:lang w:val="uk-UA"/>
        </w:rPr>
        <w:t xml:space="preserve"> діяльність закріплених </w:t>
      </w:r>
      <w:r w:rsidR="002F128C" w:rsidRPr="00A26CAD">
        <w:rPr>
          <w:lang w:val="uk-UA"/>
        </w:rPr>
        <w:t xml:space="preserve">окружних </w:t>
      </w:r>
      <w:r w:rsidR="009D0A2D" w:rsidRPr="00A26CAD">
        <w:rPr>
          <w:lang w:val="uk-UA"/>
        </w:rPr>
        <w:t>прокуратур згідно з вимогами законодавства, вжива</w:t>
      </w:r>
      <w:r w:rsidR="002F128C" w:rsidRPr="00A26CAD">
        <w:rPr>
          <w:lang w:val="uk-UA"/>
        </w:rPr>
        <w:t>є</w:t>
      </w:r>
      <w:r w:rsidR="009D0A2D" w:rsidRPr="00A26CAD">
        <w:rPr>
          <w:lang w:val="uk-UA"/>
        </w:rPr>
        <w:t xml:space="preserve"> </w:t>
      </w:r>
      <w:r w:rsidR="00987239" w:rsidRPr="00A26CAD">
        <w:rPr>
          <w:lang w:val="uk-UA"/>
        </w:rPr>
        <w:t>з</w:t>
      </w:r>
      <w:r w:rsidR="009D0A2D" w:rsidRPr="00A26CAD">
        <w:rPr>
          <w:lang w:val="uk-UA"/>
        </w:rPr>
        <w:t>аходи до підвищення ефективності їх роботи, сприя</w:t>
      </w:r>
      <w:r w:rsidR="002F128C" w:rsidRPr="00A26CAD">
        <w:rPr>
          <w:lang w:val="uk-UA"/>
        </w:rPr>
        <w:t>є</w:t>
      </w:r>
      <w:r w:rsidR="009D0A2D" w:rsidRPr="00A26CAD">
        <w:rPr>
          <w:lang w:val="uk-UA"/>
        </w:rPr>
        <w:t xml:space="preserve"> </w:t>
      </w:r>
      <w:r w:rsidR="00987239" w:rsidRPr="00A26CAD">
        <w:rPr>
          <w:lang w:val="uk-UA"/>
        </w:rPr>
        <w:t>в усуненні наявних недоліків, здійсню</w:t>
      </w:r>
      <w:r w:rsidR="002F128C" w:rsidRPr="00A26CAD">
        <w:rPr>
          <w:lang w:val="uk-UA"/>
        </w:rPr>
        <w:t>є</w:t>
      </w:r>
      <w:r w:rsidR="00987239" w:rsidRPr="00A26CAD">
        <w:rPr>
          <w:lang w:val="uk-UA"/>
        </w:rPr>
        <w:t xml:space="preserve"> </w:t>
      </w:r>
      <w:r w:rsidR="009A366F" w:rsidRPr="00A26CAD">
        <w:rPr>
          <w:lang w:val="uk-UA"/>
        </w:rPr>
        <w:t>оперативний контроль за своєчасним і повним виконанням управлінських рішень;</w:t>
      </w:r>
    </w:p>
    <w:p w:rsidR="009A366F" w:rsidRPr="00A26CAD" w:rsidRDefault="009A366F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вивча</w:t>
      </w:r>
      <w:r w:rsidR="002F128C" w:rsidRPr="00A26CAD">
        <w:rPr>
          <w:lang w:val="uk-UA"/>
        </w:rPr>
        <w:t>є</w:t>
      </w:r>
      <w:r w:rsidRPr="00A26CAD">
        <w:rPr>
          <w:lang w:val="uk-UA"/>
        </w:rPr>
        <w:t xml:space="preserve"> якість документів, що надходять </w:t>
      </w:r>
      <w:r w:rsidR="00CB5EFF" w:rsidRPr="00A26CAD">
        <w:rPr>
          <w:lang w:val="uk-UA"/>
        </w:rPr>
        <w:t>і</w:t>
      </w:r>
      <w:r w:rsidRPr="00A26CAD">
        <w:rPr>
          <w:lang w:val="uk-UA"/>
        </w:rPr>
        <w:t xml:space="preserve">з </w:t>
      </w:r>
      <w:r w:rsidR="002F128C" w:rsidRPr="00A26CAD">
        <w:rPr>
          <w:lang w:val="uk-UA"/>
        </w:rPr>
        <w:t xml:space="preserve">окружних </w:t>
      </w:r>
      <w:r w:rsidRPr="00A26CAD">
        <w:rPr>
          <w:lang w:val="uk-UA"/>
        </w:rPr>
        <w:t>прокуратур, ужива</w:t>
      </w:r>
      <w:r w:rsidR="002F128C" w:rsidRPr="00A26CAD">
        <w:rPr>
          <w:lang w:val="uk-UA"/>
        </w:rPr>
        <w:t>є</w:t>
      </w:r>
      <w:r w:rsidRPr="00A26CAD">
        <w:rPr>
          <w:lang w:val="uk-UA"/>
        </w:rPr>
        <w:t xml:space="preserve"> заходів щодо усунення недоліків при їх підготовці;</w:t>
      </w:r>
    </w:p>
    <w:p w:rsidR="00CB5EFF" w:rsidRPr="00A26CAD" w:rsidRDefault="00CB5EFF" w:rsidP="004D12B6">
      <w:pPr>
        <w:spacing w:before="120" w:after="120"/>
        <w:ind w:firstLine="700"/>
        <w:jc w:val="both"/>
        <w:rPr>
          <w:lang w:val="uk-UA" w:eastAsia="uk-UA"/>
        </w:rPr>
      </w:pPr>
      <w:r w:rsidRPr="00A26CAD">
        <w:rPr>
          <w:lang w:val="uk-UA"/>
        </w:rPr>
        <w:t xml:space="preserve">- </w:t>
      </w:r>
      <w:r w:rsidRPr="00A26CAD">
        <w:rPr>
          <w:lang w:val="uk-UA" w:eastAsia="uk-UA"/>
        </w:rPr>
        <w:t>готує інформації про р</w:t>
      </w:r>
      <w:r w:rsidR="003C16A9" w:rsidRPr="00A26CAD">
        <w:rPr>
          <w:lang w:val="uk-UA" w:eastAsia="uk-UA"/>
        </w:rPr>
        <w:t xml:space="preserve">оботу, довідкові матеріали, </w:t>
      </w:r>
      <w:proofErr w:type="spellStart"/>
      <w:r w:rsidR="003C16A9" w:rsidRPr="00A26CAD">
        <w:rPr>
          <w:lang w:val="uk-UA" w:eastAsia="uk-UA"/>
        </w:rPr>
        <w:t>проє</w:t>
      </w:r>
      <w:r w:rsidRPr="00A26CAD">
        <w:rPr>
          <w:lang w:val="uk-UA" w:eastAsia="uk-UA"/>
        </w:rPr>
        <w:t>кти</w:t>
      </w:r>
      <w:proofErr w:type="spellEnd"/>
      <w:r w:rsidRPr="00A26CAD">
        <w:rPr>
          <w:lang w:val="uk-UA" w:eastAsia="uk-UA"/>
        </w:rPr>
        <w:t xml:space="preserve"> наказів та </w:t>
      </w:r>
      <w:r w:rsidRPr="00A26CAD">
        <w:rPr>
          <w:lang w:val="uk-UA" w:eastAsia="uk-UA"/>
        </w:rPr>
        <w:lastRenderedPageBreak/>
        <w:t>інших організаційно-розпорядчих документів, листів інформаційного та орієнтовного характеру</w:t>
      </w:r>
      <w:r w:rsidR="00E71FCF" w:rsidRPr="00A26CAD">
        <w:rPr>
          <w:lang w:val="uk-UA" w:eastAsia="uk-UA"/>
        </w:rPr>
        <w:t>, листів-зауважень</w:t>
      </w:r>
      <w:r w:rsidRPr="00A26CAD">
        <w:rPr>
          <w:lang w:val="uk-UA" w:eastAsia="uk-UA"/>
        </w:rPr>
        <w:t xml:space="preserve"> із питань, що належать до компетенції відділу;</w:t>
      </w:r>
    </w:p>
    <w:p w:rsidR="00CB5EFF" w:rsidRPr="00A26CAD" w:rsidRDefault="00CB5EFF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за дорученням начальника відділу аналізує і узагальнює роботу з питань діяльності відділу, у тому числі за закріпленими прокуратурами;</w:t>
      </w:r>
    </w:p>
    <w:p w:rsidR="002F128C" w:rsidRPr="00A26CAD" w:rsidRDefault="002F128C" w:rsidP="004D12B6">
      <w:pPr>
        <w:tabs>
          <w:tab w:val="left" w:pos="1418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bCs/>
          <w:lang w:val="uk-UA"/>
        </w:rPr>
        <w:t>- в</w:t>
      </w:r>
      <w:r w:rsidRPr="00A26CAD">
        <w:rPr>
          <w:lang w:val="uk-UA"/>
        </w:rPr>
        <w:t xml:space="preserve">ивчає практику застосування законодавства у сфері протидії корупційним і пов’язаним із корупцією правопорушенням, дотримання вимог Закону України «Про запобігання корупції» щодо осіб, уповноважених на виконання функцій держави або місцевого самоврядування, а також якість забезпечення окружними прокуратурами участі в розгляді справ про адміністративні правопорушення, пов’язані з корупцією; </w:t>
      </w:r>
    </w:p>
    <w:p w:rsidR="002F128C" w:rsidRDefault="002F128C" w:rsidP="004D12B6">
      <w:pPr>
        <w:tabs>
          <w:tab w:val="left" w:pos="1276"/>
        </w:tabs>
        <w:spacing w:before="120" w:after="120"/>
        <w:ind w:firstLine="709"/>
        <w:jc w:val="both"/>
        <w:rPr>
          <w:lang w:val="uk-UA"/>
        </w:rPr>
      </w:pPr>
      <w:r w:rsidRPr="00A26CAD">
        <w:rPr>
          <w:lang w:val="uk-UA"/>
        </w:rPr>
        <w:t xml:space="preserve">- вивчає </w:t>
      </w:r>
      <w:r w:rsidR="006555BC" w:rsidRPr="006555BC">
        <w:rPr>
          <w:b/>
          <w:i/>
          <w:lang w:val="uk-UA"/>
        </w:rPr>
        <w:t>матеріали</w:t>
      </w:r>
      <w:r w:rsidRPr="00A26CAD">
        <w:rPr>
          <w:lang w:val="uk-UA"/>
        </w:rPr>
        <w:t xml:space="preserve"> про адміністративні правопорушення, пов’язані з корупцією, які складено уповноваженими особами Національної поліції України; </w:t>
      </w:r>
    </w:p>
    <w:p w:rsidR="006555BC" w:rsidRPr="00461018" w:rsidRDefault="006555BC" w:rsidP="006555BC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До а</w:t>
      </w:r>
      <w:r w:rsidRPr="00461018">
        <w:rPr>
          <w:i/>
          <w:sz w:val="24"/>
          <w:szCs w:val="24"/>
          <w:lang w:val="uk-UA"/>
        </w:rPr>
        <w:t>бзац</w:t>
      </w:r>
      <w:r>
        <w:rPr>
          <w:i/>
          <w:sz w:val="24"/>
          <w:szCs w:val="24"/>
          <w:lang w:val="uk-UA"/>
        </w:rPr>
        <w:t>у</w:t>
      </w:r>
      <w:r w:rsidRPr="00461018"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внесено</w:t>
      </w:r>
      <w:proofErr w:type="spellEnd"/>
      <w:r>
        <w:rPr>
          <w:i/>
          <w:sz w:val="24"/>
          <w:szCs w:val="24"/>
          <w:lang w:val="uk-UA"/>
        </w:rPr>
        <w:t xml:space="preserve"> зміни</w:t>
      </w:r>
      <w:r w:rsidRPr="00461018">
        <w:rPr>
          <w:i/>
          <w:sz w:val="24"/>
          <w:szCs w:val="24"/>
          <w:lang w:val="uk-UA"/>
        </w:rPr>
        <w:t xml:space="preserve">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2F128C" w:rsidRPr="00A26CAD" w:rsidRDefault="002F128C" w:rsidP="004D12B6">
      <w:pPr>
        <w:tabs>
          <w:tab w:val="left" w:pos="1418"/>
        </w:tabs>
        <w:spacing w:before="120" w:after="120"/>
        <w:ind w:firstLine="709"/>
        <w:jc w:val="both"/>
        <w:rPr>
          <w:bCs/>
          <w:lang w:val="uk-UA"/>
        </w:rPr>
      </w:pPr>
      <w:r w:rsidRPr="00A26CAD">
        <w:rPr>
          <w:lang w:val="uk-UA"/>
        </w:rPr>
        <w:t xml:space="preserve">- </w:t>
      </w:r>
      <w:r w:rsidRPr="00A26CAD">
        <w:rPr>
          <w:bCs/>
          <w:lang w:val="uk-UA"/>
        </w:rPr>
        <w:t xml:space="preserve">готує </w:t>
      </w:r>
      <w:proofErr w:type="spellStart"/>
      <w:r w:rsidR="00F07233" w:rsidRPr="00A26CAD">
        <w:rPr>
          <w:bCs/>
          <w:lang w:val="uk-UA"/>
        </w:rPr>
        <w:t>проєкти</w:t>
      </w:r>
      <w:proofErr w:type="spellEnd"/>
      <w:r w:rsidR="00F07233" w:rsidRPr="00A26CAD">
        <w:rPr>
          <w:bCs/>
          <w:lang w:val="uk-UA"/>
        </w:rPr>
        <w:t xml:space="preserve"> </w:t>
      </w:r>
      <w:r w:rsidRPr="00A26CAD">
        <w:rPr>
          <w:bCs/>
          <w:lang w:val="uk-UA"/>
        </w:rPr>
        <w:t>подан</w:t>
      </w:r>
      <w:r w:rsidR="007111C4" w:rsidRPr="00A26CAD">
        <w:rPr>
          <w:bCs/>
          <w:lang w:val="uk-UA"/>
        </w:rPr>
        <w:t>ь</w:t>
      </w:r>
      <w:r w:rsidRPr="00A26CAD">
        <w:rPr>
          <w:bCs/>
          <w:lang w:val="uk-UA"/>
        </w:rPr>
        <w:t xml:space="preserve"> про проведення службового розслідування з метою встановлення причин і умов, що сприяли вчиненню корупційного або пов’язаного з корупцією правопорушення чи невиконанню вимог Закону </w:t>
      </w:r>
      <w:r w:rsidRPr="00A26CAD">
        <w:rPr>
          <w:lang w:val="uk-UA"/>
        </w:rPr>
        <w:t xml:space="preserve">України «Про запобігання корупції» </w:t>
      </w:r>
      <w:r w:rsidRPr="00A26CAD">
        <w:rPr>
          <w:bCs/>
          <w:lang w:val="uk-UA"/>
        </w:rPr>
        <w:t>в інший спосіб;</w:t>
      </w:r>
    </w:p>
    <w:p w:rsidR="002F128C" w:rsidRDefault="002F128C" w:rsidP="004D12B6">
      <w:pPr>
        <w:tabs>
          <w:tab w:val="left" w:pos="1418"/>
        </w:tabs>
        <w:spacing w:before="120" w:after="120"/>
        <w:ind w:firstLine="709"/>
        <w:jc w:val="both"/>
        <w:rPr>
          <w:bCs/>
          <w:lang w:val="uk-UA"/>
        </w:rPr>
      </w:pPr>
      <w:r w:rsidRPr="00A26CAD">
        <w:rPr>
          <w:bCs/>
          <w:lang w:val="uk-UA"/>
        </w:rPr>
        <w:t>- бере участь у розгляді справ про адміністративні правоп</w:t>
      </w:r>
      <w:r w:rsidR="007111C4" w:rsidRPr="00A26CAD">
        <w:rPr>
          <w:bCs/>
          <w:lang w:val="uk-UA"/>
        </w:rPr>
        <w:t>орушення, пов’язані з корупцією</w:t>
      </w:r>
      <w:r w:rsidR="001852AB" w:rsidRPr="00A26CAD">
        <w:rPr>
          <w:bCs/>
          <w:lang w:val="uk-UA"/>
        </w:rPr>
        <w:t xml:space="preserve">, </w:t>
      </w:r>
      <w:r w:rsidR="00327C79">
        <w:rPr>
          <w:bCs/>
          <w:lang w:val="uk-UA"/>
        </w:rPr>
        <w:t>а також апеляційних скарг на рішення у таких справах у суді апеляційної</w:t>
      </w:r>
      <w:r w:rsidR="001852AB" w:rsidRPr="00A26CAD">
        <w:rPr>
          <w:bCs/>
          <w:lang w:val="uk-UA"/>
        </w:rPr>
        <w:t xml:space="preserve"> інстанції</w:t>
      </w:r>
      <w:r w:rsidR="007111C4" w:rsidRPr="00A26CAD">
        <w:rPr>
          <w:bCs/>
          <w:lang w:val="uk-UA"/>
        </w:rPr>
        <w:t>;</w:t>
      </w:r>
    </w:p>
    <w:p w:rsidR="007111C4" w:rsidRPr="00A26CAD" w:rsidRDefault="003C16A9" w:rsidP="004D12B6">
      <w:pPr>
        <w:tabs>
          <w:tab w:val="left" w:pos="1418"/>
        </w:tabs>
        <w:spacing w:before="120" w:after="120"/>
        <w:ind w:firstLine="709"/>
        <w:jc w:val="both"/>
        <w:rPr>
          <w:bCs/>
          <w:lang w:val="uk-UA"/>
        </w:rPr>
      </w:pPr>
      <w:r w:rsidRPr="00A26CAD">
        <w:rPr>
          <w:bCs/>
          <w:lang w:val="uk-UA"/>
        </w:rPr>
        <w:t xml:space="preserve">- готує </w:t>
      </w:r>
      <w:proofErr w:type="spellStart"/>
      <w:r w:rsidRPr="00A26CAD">
        <w:rPr>
          <w:bCs/>
          <w:lang w:val="uk-UA"/>
        </w:rPr>
        <w:t>проє</w:t>
      </w:r>
      <w:r w:rsidR="007111C4" w:rsidRPr="00A26CAD">
        <w:rPr>
          <w:bCs/>
          <w:lang w:val="uk-UA"/>
        </w:rPr>
        <w:t>кти</w:t>
      </w:r>
      <w:proofErr w:type="spellEnd"/>
      <w:r w:rsidR="007111C4" w:rsidRPr="00A26CAD">
        <w:rPr>
          <w:bCs/>
          <w:lang w:val="uk-UA"/>
        </w:rPr>
        <w:t xml:space="preserve"> документів щодо ініціювання питання відповідальності суддів, а також внесення відомостей до Єдиного реєстру досудових розслідувань про вчинення кримінальних правопорушень;</w:t>
      </w:r>
    </w:p>
    <w:p w:rsidR="009A366F" w:rsidRPr="00A26CAD" w:rsidRDefault="009A366F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внос</w:t>
      </w:r>
      <w:r w:rsidR="002F128C" w:rsidRPr="00A26CAD">
        <w:rPr>
          <w:lang w:val="uk-UA"/>
        </w:rPr>
        <w:t>и</w:t>
      </w:r>
      <w:r w:rsidRPr="00A26CAD">
        <w:rPr>
          <w:lang w:val="uk-UA"/>
        </w:rPr>
        <w:t>ть пропозиції щодо вдосконалення роботи</w:t>
      </w:r>
      <w:r w:rsidR="00BD20FF" w:rsidRPr="00A26CAD">
        <w:rPr>
          <w:lang w:val="uk-UA"/>
        </w:rPr>
        <w:t>, готу</w:t>
      </w:r>
      <w:r w:rsidR="002F128C" w:rsidRPr="00A26CAD">
        <w:rPr>
          <w:lang w:val="uk-UA"/>
        </w:rPr>
        <w:t>є</w:t>
      </w:r>
      <w:r w:rsidR="00F07233" w:rsidRPr="00A26CAD">
        <w:rPr>
          <w:lang w:val="uk-UA"/>
        </w:rPr>
        <w:t xml:space="preserve"> </w:t>
      </w:r>
      <w:proofErr w:type="spellStart"/>
      <w:r w:rsidR="00F07233" w:rsidRPr="00A26CAD">
        <w:rPr>
          <w:lang w:val="uk-UA"/>
        </w:rPr>
        <w:t>проє</w:t>
      </w:r>
      <w:r w:rsidR="00BD20FF" w:rsidRPr="00A26CAD">
        <w:rPr>
          <w:lang w:val="uk-UA"/>
        </w:rPr>
        <w:t>кти</w:t>
      </w:r>
      <w:proofErr w:type="spellEnd"/>
      <w:r w:rsidR="00BD20FF" w:rsidRPr="00A26CAD">
        <w:rPr>
          <w:lang w:val="uk-UA"/>
        </w:rPr>
        <w:t xml:space="preserve"> </w:t>
      </w:r>
      <w:r w:rsidR="00FE6D64" w:rsidRPr="00A26CAD">
        <w:rPr>
          <w:lang w:val="uk-UA"/>
        </w:rPr>
        <w:t xml:space="preserve">службових </w:t>
      </w:r>
      <w:r w:rsidR="00BD20FF" w:rsidRPr="00A26CAD">
        <w:rPr>
          <w:lang w:val="uk-UA"/>
        </w:rPr>
        <w:t>документів</w:t>
      </w:r>
      <w:r w:rsidR="00987239" w:rsidRPr="00A26CAD">
        <w:rPr>
          <w:lang w:val="uk-UA"/>
        </w:rPr>
        <w:t xml:space="preserve"> </w:t>
      </w:r>
      <w:r w:rsidR="00722DB4" w:rsidRPr="00A26CAD">
        <w:rPr>
          <w:lang w:val="uk-UA"/>
        </w:rPr>
        <w:t>у</w:t>
      </w:r>
      <w:r w:rsidR="00987239" w:rsidRPr="00A26CAD">
        <w:rPr>
          <w:lang w:val="uk-UA"/>
        </w:rPr>
        <w:t xml:space="preserve"> межах</w:t>
      </w:r>
      <w:r w:rsidR="00BD20FF" w:rsidRPr="00A26CAD">
        <w:rPr>
          <w:lang w:val="uk-UA"/>
        </w:rPr>
        <w:t xml:space="preserve"> компетенції;</w:t>
      </w:r>
    </w:p>
    <w:p w:rsidR="00BD20FF" w:rsidRDefault="00BD20FF" w:rsidP="004D12B6">
      <w:pPr>
        <w:spacing w:before="120" w:after="120"/>
        <w:ind w:firstLine="700"/>
        <w:jc w:val="both"/>
        <w:rPr>
          <w:b/>
          <w:i/>
          <w:lang w:val="uk-UA"/>
        </w:rPr>
      </w:pPr>
      <w:r w:rsidRPr="00716DE7">
        <w:rPr>
          <w:b/>
          <w:i/>
          <w:lang w:val="uk-UA"/>
        </w:rPr>
        <w:t xml:space="preserve">- </w:t>
      </w:r>
      <w:r w:rsidR="00716DE7" w:rsidRPr="00716DE7">
        <w:rPr>
          <w:b/>
          <w:i/>
          <w:lang w:val="uk-UA"/>
        </w:rPr>
        <w:t xml:space="preserve">за дорученням керівництва обласної прокуратури та начальника відділу здійснює особистий прийом громадян, розглядає звернення і запити, у тому числі народних депутатів України, депутатів місцевих рад, повідомлення у медіа, у межах повноважень надає відповіді або готує </w:t>
      </w:r>
      <w:proofErr w:type="spellStart"/>
      <w:r w:rsidR="00716DE7" w:rsidRPr="00716DE7">
        <w:rPr>
          <w:b/>
          <w:i/>
          <w:lang w:val="uk-UA"/>
        </w:rPr>
        <w:t>проєкти</w:t>
      </w:r>
      <w:proofErr w:type="spellEnd"/>
      <w:r w:rsidR="00716DE7" w:rsidRPr="00716DE7">
        <w:rPr>
          <w:b/>
          <w:i/>
          <w:lang w:val="uk-UA"/>
        </w:rPr>
        <w:t xml:space="preserve"> відповідей на них, розглядає інформаційні запити в межах повноважень відділу</w:t>
      </w:r>
      <w:r w:rsidR="005C2DAC" w:rsidRPr="00716DE7">
        <w:rPr>
          <w:b/>
          <w:i/>
          <w:lang w:val="uk-UA"/>
        </w:rPr>
        <w:t>;</w:t>
      </w:r>
    </w:p>
    <w:p w:rsidR="00716DE7" w:rsidRPr="00461018" w:rsidRDefault="00716DE7" w:rsidP="00716DE7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 xml:space="preserve">(Абзац викладено у такій редакції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291A79" w:rsidRPr="00A26CAD" w:rsidRDefault="00291A79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бер</w:t>
      </w:r>
      <w:r w:rsidR="002F128C" w:rsidRPr="00A26CAD">
        <w:rPr>
          <w:lang w:val="uk-UA"/>
        </w:rPr>
        <w:t>е</w:t>
      </w:r>
      <w:r w:rsidRPr="00A26CAD">
        <w:rPr>
          <w:lang w:val="uk-UA"/>
        </w:rPr>
        <w:t xml:space="preserve"> участь у проведенні перевірок </w:t>
      </w:r>
      <w:r w:rsidR="008E302D" w:rsidRPr="00A26CAD">
        <w:rPr>
          <w:lang w:val="uk-UA"/>
        </w:rPr>
        <w:t xml:space="preserve">в </w:t>
      </w:r>
      <w:r w:rsidR="002F128C" w:rsidRPr="00A26CAD">
        <w:rPr>
          <w:lang w:val="uk-UA"/>
        </w:rPr>
        <w:t>окружних</w:t>
      </w:r>
      <w:r w:rsidRPr="00A26CAD">
        <w:rPr>
          <w:lang w:val="uk-UA"/>
        </w:rPr>
        <w:t xml:space="preserve"> прокуратурах, наданні практичної допомоги</w:t>
      </w:r>
      <w:r w:rsidR="007111C4" w:rsidRPr="00A26CAD">
        <w:rPr>
          <w:lang w:val="uk-UA"/>
        </w:rPr>
        <w:t xml:space="preserve"> їх керівникам</w:t>
      </w:r>
      <w:r w:rsidRPr="00A26CAD">
        <w:rPr>
          <w:lang w:val="uk-UA"/>
        </w:rPr>
        <w:t>;</w:t>
      </w:r>
    </w:p>
    <w:p w:rsidR="00291A79" w:rsidRPr="00A26CAD" w:rsidRDefault="00291A79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бер</w:t>
      </w:r>
      <w:r w:rsidR="002F128C" w:rsidRPr="00A26CAD">
        <w:rPr>
          <w:lang w:val="uk-UA"/>
        </w:rPr>
        <w:t>е</w:t>
      </w:r>
      <w:r w:rsidRPr="00A26CAD">
        <w:rPr>
          <w:lang w:val="uk-UA"/>
        </w:rPr>
        <w:t xml:space="preserve"> участь у підготовці та проведенні навчально</w:t>
      </w:r>
      <w:r w:rsidR="00B07279" w:rsidRPr="00A26CAD">
        <w:rPr>
          <w:lang w:val="uk-UA"/>
        </w:rPr>
        <w:t>-методичних заходів, підвищенні кваліфікації</w:t>
      </w:r>
      <w:r w:rsidR="007A2C3F" w:rsidRPr="00A26CAD">
        <w:rPr>
          <w:lang w:val="uk-UA"/>
        </w:rPr>
        <w:t>,</w:t>
      </w:r>
      <w:r w:rsidR="00B07279" w:rsidRPr="00A26CAD">
        <w:rPr>
          <w:lang w:val="uk-UA"/>
        </w:rPr>
        <w:t xml:space="preserve"> </w:t>
      </w:r>
      <w:r w:rsidR="007A2C3F" w:rsidRPr="00A26CAD">
        <w:rPr>
          <w:lang w:val="uk-UA"/>
        </w:rPr>
        <w:t xml:space="preserve">стажуванні </w:t>
      </w:r>
      <w:r w:rsidR="00517523" w:rsidRPr="00A26CAD">
        <w:rPr>
          <w:lang w:val="uk-UA"/>
        </w:rPr>
        <w:t>прокурорів</w:t>
      </w:r>
      <w:r w:rsidR="00B07279" w:rsidRPr="00A26CAD">
        <w:rPr>
          <w:lang w:val="uk-UA"/>
        </w:rPr>
        <w:t xml:space="preserve"> </w:t>
      </w:r>
      <w:r w:rsidR="007111C4" w:rsidRPr="00A26CAD">
        <w:rPr>
          <w:lang w:val="uk-UA"/>
        </w:rPr>
        <w:t xml:space="preserve">окружних </w:t>
      </w:r>
      <w:r w:rsidR="00B07279" w:rsidRPr="00A26CAD">
        <w:rPr>
          <w:lang w:val="uk-UA"/>
        </w:rPr>
        <w:t>прокуратур</w:t>
      </w:r>
      <w:r w:rsidRPr="00A26CAD">
        <w:rPr>
          <w:lang w:val="uk-UA"/>
        </w:rPr>
        <w:t>;</w:t>
      </w:r>
    </w:p>
    <w:p w:rsidR="00291A79" w:rsidRPr="00A26CAD" w:rsidRDefault="00291A79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lastRenderedPageBreak/>
        <w:t>- вед</w:t>
      </w:r>
      <w:r w:rsidR="002F128C" w:rsidRPr="00A26CAD">
        <w:rPr>
          <w:lang w:val="uk-UA"/>
        </w:rPr>
        <w:t>е</w:t>
      </w:r>
      <w:r w:rsidRPr="00A26CAD">
        <w:rPr>
          <w:lang w:val="uk-UA"/>
        </w:rPr>
        <w:t xml:space="preserve"> облік проведеної роботи</w:t>
      </w:r>
      <w:r w:rsidR="000561F8" w:rsidRPr="00A26CAD">
        <w:rPr>
          <w:lang w:val="uk-UA"/>
        </w:rPr>
        <w:t>,</w:t>
      </w:r>
      <w:r w:rsidR="007A2C3F" w:rsidRPr="00A26CAD">
        <w:rPr>
          <w:lang w:val="uk-UA"/>
        </w:rPr>
        <w:t xml:space="preserve"> внос</w:t>
      </w:r>
      <w:r w:rsidR="007111C4" w:rsidRPr="00A26CAD">
        <w:rPr>
          <w:lang w:val="uk-UA"/>
        </w:rPr>
        <w:t>и</w:t>
      </w:r>
      <w:r w:rsidR="007A2C3F" w:rsidRPr="00A26CAD">
        <w:rPr>
          <w:lang w:val="uk-UA"/>
        </w:rPr>
        <w:t xml:space="preserve">ть відомості в ІАС </w:t>
      </w:r>
      <w:r w:rsidR="007111C4" w:rsidRPr="00A26CAD">
        <w:rPr>
          <w:lang w:val="uk-UA"/>
        </w:rPr>
        <w:t>«</w:t>
      </w:r>
      <w:r w:rsidR="007A2C3F" w:rsidRPr="00A26CAD">
        <w:rPr>
          <w:lang w:val="uk-UA"/>
        </w:rPr>
        <w:t>ОСОП</w:t>
      </w:r>
      <w:r w:rsidR="007111C4" w:rsidRPr="00A26CAD">
        <w:rPr>
          <w:lang w:val="uk-UA"/>
        </w:rPr>
        <w:t>»</w:t>
      </w:r>
      <w:r w:rsidR="00CC03BF" w:rsidRPr="00A26CAD">
        <w:rPr>
          <w:lang w:val="uk-UA"/>
        </w:rPr>
        <w:t>,</w:t>
      </w:r>
      <w:r w:rsidR="000561F8" w:rsidRPr="00A26CAD">
        <w:rPr>
          <w:lang w:val="uk-UA"/>
        </w:rPr>
        <w:t xml:space="preserve"> </w:t>
      </w:r>
      <w:r w:rsidRPr="00A26CAD">
        <w:rPr>
          <w:lang w:val="uk-UA"/>
        </w:rPr>
        <w:t>форму</w:t>
      </w:r>
      <w:r w:rsidR="002F128C" w:rsidRPr="00A26CAD">
        <w:rPr>
          <w:lang w:val="uk-UA"/>
        </w:rPr>
        <w:t>є</w:t>
      </w:r>
      <w:r w:rsidRPr="00A26CAD">
        <w:rPr>
          <w:lang w:val="uk-UA"/>
        </w:rPr>
        <w:t xml:space="preserve"> накопичувальні справи</w:t>
      </w:r>
      <w:r w:rsidR="00B07279" w:rsidRPr="00A26CAD">
        <w:rPr>
          <w:lang w:val="uk-UA"/>
        </w:rPr>
        <w:t>, у яких зосереджу</w:t>
      </w:r>
      <w:r w:rsidR="00CC1C41" w:rsidRPr="00A26CAD">
        <w:rPr>
          <w:lang w:val="uk-UA"/>
        </w:rPr>
        <w:t>є</w:t>
      </w:r>
      <w:r w:rsidR="00B07279" w:rsidRPr="00A26CAD">
        <w:rPr>
          <w:lang w:val="uk-UA"/>
        </w:rPr>
        <w:t>, систематиз</w:t>
      </w:r>
      <w:r w:rsidR="00CC1C41" w:rsidRPr="00A26CAD">
        <w:rPr>
          <w:lang w:val="uk-UA"/>
        </w:rPr>
        <w:t>ує</w:t>
      </w:r>
      <w:r w:rsidR="00B07279" w:rsidRPr="00A26CAD">
        <w:rPr>
          <w:lang w:val="uk-UA"/>
        </w:rPr>
        <w:t xml:space="preserve"> і опрацьову</w:t>
      </w:r>
      <w:r w:rsidR="00CC1C41" w:rsidRPr="00A26CAD">
        <w:rPr>
          <w:lang w:val="uk-UA"/>
        </w:rPr>
        <w:t>є</w:t>
      </w:r>
      <w:r w:rsidR="00B07279" w:rsidRPr="00A26CAD">
        <w:rPr>
          <w:lang w:val="uk-UA"/>
        </w:rPr>
        <w:t xml:space="preserve"> необхідні матеріали</w:t>
      </w:r>
      <w:r w:rsidR="003A0FC5" w:rsidRPr="00A26CAD">
        <w:rPr>
          <w:lang w:val="uk-UA"/>
        </w:rPr>
        <w:t>, що характеризують стан протидії корупційним і пов’язаним з корупцією правопорушенням</w:t>
      </w:r>
      <w:r w:rsidRPr="00A26CAD">
        <w:rPr>
          <w:lang w:val="uk-UA"/>
        </w:rPr>
        <w:t>;</w:t>
      </w:r>
    </w:p>
    <w:p w:rsidR="00832B7F" w:rsidRPr="00A26CAD" w:rsidRDefault="00832B7F" w:rsidP="00832B7F">
      <w:pPr>
        <w:ind w:firstLine="700"/>
        <w:jc w:val="both"/>
        <w:rPr>
          <w:lang w:val="uk-UA"/>
        </w:rPr>
      </w:pPr>
      <w:r w:rsidRPr="00A26CAD">
        <w:rPr>
          <w:lang w:val="uk-UA"/>
        </w:rPr>
        <w:t xml:space="preserve">- </w:t>
      </w:r>
      <w:r w:rsidR="00BA6484" w:rsidRPr="00A26CAD">
        <w:rPr>
          <w:lang w:val="uk-UA"/>
        </w:rPr>
        <w:t xml:space="preserve">забезпечує </w:t>
      </w:r>
      <w:r w:rsidRPr="00A26CAD">
        <w:rPr>
          <w:lang w:val="uk-UA"/>
        </w:rPr>
        <w:t>створення та опрацювання документів в ІС «СЕД»;</w:t>
      </w:r>
    </w:p>
    <w:p w:rsidR="00CB4747" w:rsidRDefault="00CB4747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здійсню</w:t>
      </w:r>
      <w:r w:rsidR="00CC1C41" w:rsidRPr="00A26CAD">
        <w:rPr>
          <w:lang w:val="uk-UA"/>
        </w:rPr>
        <w:t>є</w:t>
      </w:r>
      <w:r w:rsidRPr="00A26CAD">
        <w:rPr>
          <w:lang w:val="uk-UA"/>
        </w:rPr>
        <w:t xml:space="preserve"> підготовку матеріалів для висвітлення в </w:t>
      </w:r>
      <w:r w:rsidR="00461018" w:rsidRPr="00461018">
        <w:rPr>
          <w:b/>
          <w:i/>
          <w:lang w:val="uk-UA"/>
        </w:rPr>
        <w:t>медіа</w:t>
      </w:r>
      <w:r w:rsidRPr="00A26CAD">
        <w:rPr>
          <w:lang w:val="uk-UA"/>
        </w:rPr>
        <w:t xml:space="preserve">, розміщення на офіційному </w:t>
      </w:r>
      <w:proofErr w:type="spellStart"/>
      <w:r w:rsidRPr="00A26CAD">
        <w:rPr>
          <w:lang w:val="uk-UA"/>
        </w:rPr>
        <w:t>вебсайті</w:t>
      </w:r>
      <w:proofErr w:type="spellEnd"/>
      <w:r w:rsidRPr="00A26CAD">
        <w:rPr>
          <w:lang w:val="uk-UA"/>
        </w:rPr>
        <w:t xml:space="preserve"> </w:t>
      </w:r>
      <w:r w:rsidR="00CC1C41" w:rsidRPr="00A26CAD">
        <w:rPr>
          <w:lang w:val="uk-UA"/>
        </w:rPr>
        <w:t xml:space="preserve">обласної </w:t>
      </w:r>
      <w:r w:rsidRPr="00A26CAD">
        <w:rPr>
          <w:lang w:val="uk-UA"/>
        </w:rPr>
        <w:t>прокуратури;</w:t>
      </w:r>
    </w:p>
    <w:p w:rsidR="00461018" w:rsidRPr="00461018" w:rsidRDefault="00461018" w:rsidP="00461018">
      <w:pPr>
        <w:tabs>
          <w:tab w:val="left" w:pos="0"/>
          <w:tab w:val="left" w:pos="720"/>
        </w:tabs>
        <w:spacing w:before="120" w:after="120"/>
        <w:ind w:firstLine="709"/>
        <w:jc w:val="both"/>
        <w:rPr>
          <w:i/>
          <w:sz w:val="24"/>
          <w:szCs w:val="24"/>
          <w:lang w:val="uk-UA"/>
        </w:rPr>
      </w:pPr>
      <w:r w:rsidRPr="00461018">
        <w:rPr>
          <w:i/>
          <w:sz w:val="24"/>
          <w:szCs w:val="24"/>
          <w:lang w:val="uk-UA"/>
        </w:rPr>
        <w:t>(</w:t>
      </w:r>
      <w:r>
        <w:rPr>
          <w:i/>
          <w:sz w:val="24"/>
          <w:szCs w:val="24"/>
          <w:lang w:val="uk-UA"/>
        </w:rPr>
        <w:t>До а</w:t>
      </w:r>
      <w:r w:rsidRPr="00461018">
        <w:rPr>
          <w:i/>
          <w:sz w:val="24"/>
          <w:szCs w:val="24"/>
          <w:lang w:val="uk-UA"/>
        </w:rPr>
        <w:t>бзац</w:t>
      </w:r>
      <w:r>
        <w:rPr>
          <w:i/>
          <w:sz w:val="24"/>
          <w:szCs w:val="24"/>
          <w:lang w:val="uk-UA"/>
        </w:rPr>
        <w:t>у</w:t>
      </w:r>
      <w:r w:rsidRPr="00461018"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внесено</w:t>
      </w:r>
      <w:proofErr w:type="spellEnd"/>
      <w:r>
        <w:rPr>
          <w:i/>
          <w:sz w:val="24"/>
          <w:szCs w:val="24"/>
          <w:lang w:val="uk-UA"/>
        </w:rPr>
        <w:t xml:space="preserve"> зміни</w:t>
      </w:r>
      <w:r w:rsidRPr="00461018">
        <w:rPr>
          <w:i/>
          <w:sz w:val="24"/>
          <w:szCs w:val="24"/>
          <w:lang w:val="uk-UA"/>
        </w:rPr>
        <w:t xml:space="preserve"> відповідно до наказу </w:t>
      </w:r>
      <w:r>
        <w:rPr>
          <w:i/>
          <w:sz w:val="24"/>
          <w:szCs w:val="24"/>
          <w:lang w:val="uk-UA"/>
        </w:rPr>
        <w:t>керівника обласної прокуратури в</w:t>
      </w:r>
      <w:r w:rsidRPr="00461018">
        <w:rPr>
          <w:i/>
          <w:sz w:val="24"/>
          <w:szCs w:val="24"/>
          <w:lang w:val="uk-UA"/>
        </w:rPr>
        <w:t>ід 12.0</w:t>
      </w:r>
      <w:r>
        <w:rPr>
          <w:i/>
          <w:sz w:val="24"/>
          <w:szCs w:val="24"/>
          <w:lang w:val="uk-UA"/>
        </w:rPr>
        <w:t>3</w:t>
      </w:r>
      <w:r w:rsidRPr="00461018">
        <w:rPr>
          <w:i/>
          <w:sz w:val="24"/>
          <w:szCs w:val="24"/>
          <w:lang w:val="uk-UA"/>
        </w:rPr>
        <w:t>.202</w:t>
      </w:r>
      <w:r>
        <w:rPr>
          <w:i/>
          <w:sz w:val="24"/>
          <w:szCs w:val="24"/>
          <w:lang w:val="uk-UA"/>
        </w:rPr>
        <w:t>4</w:t>
      </w:r>
      <w:r w:rsidRPr="00461018">
        <w:rPr>
          <w:i/>
          <w:sz w:val="24"/>
          <w:szCs w:val="24"/>
          <w:lang w:val="uk-UA"/>
        </w:rPr>
        <w:t xml:space="preserve"> № </w:t>
      </w:r>
      <w:r>
        <w:rPr>
          <w:i/>
          <w:sz w:val="24"/>
          <w:szCs w:val="24"/>
          <w:lang w:val="uk-UA"/>
        </w:rPr>
        <w:t>26</w:t>
      </w:r>
      <w:r w:rsidRPr="00461018">
        <w:rPr>
          <w:i/>
          <w:sz w:val="24"/>
          <w:szCs w:val="24"/>
          <w:lang w:val="uk-UA"/>
        </w:rPr>
        <w:t>)</w:t>
      </w:r>
    </w:p>
    <w:p w:rsidR="00291A79" w:rsidRPr="00A26CAD" w:rsidRDefault="00291A79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постійно працю</w:t>
      </w:r>
      <w:r w:rsidR="00CC1C41" w:rsidRPr="00A26CAD">
        <w:rPr>
          <w:lang w:val="uk-UA"/>
        </w:rPr>
        <w:t>є</w:t>
      </w:r>
      <w:r w:rsidRPr="00A26CAD">
        <w:rPr>
          <w:lang w:val="uk-UA"/>
        </w:rPr>
        <w:t xml:space="preserve"> над підвищенням свого професійного рівня;</w:t>
      </w:r>
    </w:p>
    <w:p w:rsidR="00291A79" w:rsidRPr="00A26CAD" w:rsidRDefault="00291A79" w:rsidP="004D12B6">
      <w:pPr>
        <w:spacing w:before="120" w:after="120"/>
        <w:ind w:firstLine="700"/>
        <w:jc w:val="both"/>
        <w:rPr>
          <w:lang w:val="uk-UA"/>
        </w:rPr>
      </w:pPr>
      <w:r w:rsidRPr="00A26CAD">
        <w:rPr>
          <w:lang w:val="uk-UA"/>
        </w:rPr>
        <w:t>- викону</w:t>
      </w:r>
      <w:r w:rsidR="00CC1C41" w:rsidRPr="00A26CAD">
        <w:rPr>
          <w:lang w:val="uk-UA"/>
        </w:rPr>
        <w:t>є</w:t>
      </w:r>
      <w:r w:rsidRPr="00A26CAD">
        <w:rPr>
          <w:lang w:val="uk-UA"/>
        </w:rPr>
        <w:t xml:space="preserve"> інші завдання </w:t>
      </w:r>
      <w:r w:rsidR="00C3535D" w:rsidRPr="00A26CAD">
        <w:rPr>
          <w:lang w:val="uk-UA"/>
        </w:rPr>
        <w:t xml:space="preserve">та </w:t>
      </w:r>
      <w:r w:rsidR="000561F8" w:rsidRPr="00A26CAD">
        <w:rPr>
          <w:lang w:val="uk-UA"/>
        </w:rPr>
        <w:t xml:space="preserve">службові </w:t>
      </w:r>
      <w:r w:rsidRPr="00A26CAD">
        <w:rPr>
          <w:lang w:val="uk-UA"/>
        </w:rPr>
        <w:t xml:space="preserve">доручення керівництва </w:t>
      </w:r>
      <w:r w:rsidR="00CC1C41" w:rsidRPr="00A26CAD">
        <w:rPr>
          <w:lang w:val="uk-UA"/>
        </w:rPr>
        <w:t xml:space="preserve">обласної </w:t>
      </w:r>
      <w:r w:rsidRPr="00A26CAD">
        <w:rPr>
          <w:lang w:val="uk-UA"/>
        </w:rPr>
        <w:t>прокуратури</w:t>
      </w:r>
      <w:r w:rsidR="00CB4747" w:rsidRPr="00A26CAD">
        <w:rPr>
          <w:lang w:val="uk-UA"/>
        </w:rPr>
        <w:t xml:space="preserve"> та </w:t>
      </w:r>
      <w:r w:rsidR="007111C4" w:rsidRPr="00A26CAD">
        <w:rPr>
          <w:lang w:val="uk-UA"/>
        </w:rPr>
        <w:t xml:space="preserve">начальника </w:t>
      </w:r>
      <w:r w:rsidR="00CB4747" w:rsidRPr="00A26CAD">
        <w:rPr>
          <w:lang w:val="uk-UA"/>
        </w:rPr>
        <w:t>відділ</w:t>
      </w:r>
      <w:r w:rsidR="00CC1C41" w:rsidRPr="00A26CAD">
        <w:rPr>
          <w:lang w:val="uk-UA"/>
        </w:rPr>
        <w:t>у</w:t>
      </w:r>
      <w:r w:rsidR="00CB4747" w:rsidRPr="00A26CAD">
        <w:rPr>
          <w:lang w:val="uk-UA"/>
        </w:rPr>
        <w:t>.</w:t>
      </w:r>
    </w:p>
    <w:p w:rsidR="004F2525" w:rsidRPr="00A26CAD" w:rsidRDefault="00AC6FC8" w:rsidP="004D12B6">
      <w:pPr>
        <w:spacing w:before="120" w:after="120"/>
        <w:ind w:firstLine="697"/>
        <w:jc w:val="both"/>
        <w:rPr>
          <w:b/>
          <w:lang w:val="uk-UA"/>
        </w:rPr>
      </w:pPr>
      <w:r w:rsidRPr="00A26CAD">
        <w:rPr>
          <w:b/>
          <w:lang w:val="uk-UA"/>
        </w:rPr>
        <w:t>6</w:t>
      </w:r>
      <w:r w:rsidR="004F2525" w:rsidRPr="00A26CAD">
        <w:rPr>
          <w:b/>
          <w:lang w:val="uk-UA"/>
        </w:rPr>
        <w:t xml:space="preserve">. Відповідальність працівників </w:t>
      </w:r>
      <w:r w:rsidR="00CC1C41" w:rsidRPr="00A26CAD">
        <w:rPr>
          <w:b/>
          <w:lang w:val="uk-UA"/>
        </w:rPr>
        <w:t>відділу</w:t>
      </w:r>
    </w:p>
    <w:p w:rsidR="00CB4747" w:rsidRPr="00A26CAD" w:rsidRDefault="00AC6FC8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>6</w:t>
      </w:r>
      <w:r w:rsidR="00A638D2" w:rsidRPr="00A26CAD">
        <w:rPr>
          <w:b/>
          <w:lang w:val="uk-UA"/>
        </w:rPr>
        <w:t xml:space="preserve">.1. </w:t>
      </w:r>
      <w:r w:rsidR="00A638D2" w:rsidRPr="00A26CAD">
        <w:rPr>
          <w:lang w:val="uk-UA"/>
        </w:rPr>
        <w:t xml:space="preserve">Начальник </w:t>
      </w:r>
      <w:r w:rsidR="00CC1C41" w:rsidRPr="00A26CAD">
        <w:rPr>
          <w:lang w:val="uk-UA"/>
        </w:rPr>
        <w:t xml:space="preserve">відділу </w:t>
      </w:r>
      <w:r w:rsidR="00A638D2" w:rsidRPr="00A26CAD">
        <w:rPr>
          <w:lang w:val="uk-UA"/>
        </w:rPr>
        <w:t xml:space="preserve">відповідає за належну організацію роботи з виконання покладених на </w:t>
      </w:r>
      <w:r w:rsidR="00F07233" w:rsidRPr="00A26CAD">
        <w:rPr>
          <w:lang w:val="uk-UA"/>
        </w:rPr>
        <w:t>відділ</w:t>
      </w:r>
      <w:r w:rsidR="00A638D2" w:rsidRPr="00A26CAD">
        <w:rPr>
          <w:lang w:val="uk-UA"/>
        </w:rPr>
        <w:t xml:space="preserve"> завдань</w:t>
      </w:r>
      <w:r w:rsidR="00C3535D" w:rsidRPr="00A26CAD">
        <w:rPr>
          <w:lang w:val="uk-UA"/>
        </w:rPr>
        <w:t xml:space="preserve"> та службових доручень керівництва </w:t>
      </w:r>
      <w:r w:rsidR="00CC1C41" w:rsidRPr="00A26CAD">
        <w:rPr>
          <w:lang w:val="uk-UA"/>
        </w:rPr>
        <w:t xml:space="preserve">обласної </w:t>
      </w:r>
      <w:r w:rsidR="00C3535D" w:rsidRPr="00A26CAD">
        <w:rPr>
          <w:lang w:val="uk-UA"/>
        </w:rPr>
        <w:t>прокуратури</w:t>
      </w:r>
      <w:r w:rsidR="00A638D2" w:rsidRPr="00A26CAD">
        <w:rPr>
          <w:lang w:val="uk-UA"/>
        </w:rPr>
        <w:t>.</w:t>
      </w:r>
    </w:p>
    <w:p w:rsidR="00A76020" w:rsidRPr="00A26CAD" w:rsidRDefault="00AC6FC8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>6</w:t>
      </w:r>
      <w:r w:rsidR="00A76020" w:rsidRPr="00A26CAD">
        <w:rPr>
          <w:b/>
          <w:lang w:val="uk-UA"/>
        </w:rPr>
        <w:t>.</w:t>
      </w:r>
      <w:r w:rsidR="00CC1C41" w:rsidRPr="00A26CAD">
        <w:rPr>
          <w:b/>
          <w:lang w:val="uk-UA"/>
        </w:rPr>
        <w:t>2</w:t>
      </w:r>
      <w:r w:rsidR="00A76020" w:rsidRPr="00A26CAD">
        <w:rPr>
          <w:b/>
          <w:lang w:val="uk-UA"/>
        </w:rPr>
        <w:t xml:space="preserve">. </w:t>
      </w:r>
      <w:r w:rsidR="00A76020" w:rsidRPr="00A26CAD">
        <w:rPr>
          <w:lang w:val="uk-UA"/>
        </w:rPr>
        <w:t>Прокурор відділ</w:t>
      </w:r>
      <w:r w:rsidR="00CC1C41" w:rsidRPr="00A26CAD">
        <w:rPr>
          <w:lang w:val="uk-UA"/>
        </w:rPr>
        <w:t>у</w:t>
      </w:r>
      <w:r w:rsidR="00A76020" w:rsidRPr="00A26CAD">
        <w:rPr>
          <w:lang w:val="uk-UA"/>
        </w:rPr>
        <w:t xml:space="preserve"> відповіда</w:t>
      </w:r>
      <w:r w:rsidR="00CC1C41" w:rsidRPr="00A26CAD">
        <w:rPr>
          <w:lang w:val="uk-UA"/>
        </w:rPr>
        <w:t>є</w:t>
      </w:r>
      <w:r w:rsidR="00A76020" w:rsidRPr="00A26CAD">
        <w:rPr>
          <w:lang w:val="uk-UA"/>
        </w:rPr>
        <w:t xml:space="preserve"> за належне виконання </w:t>
      </w:r>
      <w:r w:rsidR="001011FA" w:rsidRPr="00A26CAD">
        <w:rPr>
          <w:lang w:val="uk-UA"/>
        </w:rPr>
        <w:t xml:space="preserve">службових </w:t>
      </w:r>
      <w:r w:rsidR="00A76020" w:rsidRPr="00A26CAD">
        <w:rPr>
          <w:lang w:val="uk-UA"/>
        </w:rPr>
        <w:t xml:space="preserve">обов’язків, своєчасне та якісне виконання </w:t>
      </w:r>
      <w:r w:rsidR="00B71DB1" w:rsidRPr="00A26CAD">
        <w:rPr>
          <w:lang w:val="uk-UA"/>
        </w:rPr>
        <w:t xml:space="preserve">завдань та службових </w:t>
      </w:r>
      <w:r w:rsidR="00A76020" w:rsidRPr="00A26CAD">
        <w:rPr>
          <w:lang w:val="uk-UA"/>
        </w:rPr>
        <w:t xml:space="preserve">доручень керівництва </w:t>
      </w:r>
      <w:r w:rsidR="00CC1C41" w:rsidRPr="00A26CAD">
        <w:rPr>
          <w:lang w:val="uk-UA"/>
        </w:rPr>
        <w:t xml:space="preserve">обласної </w:t>
      </w:r>
      <w:r w:rsidR="00A76020" w:rsidRPr="00A26CAD">
        <w:rPr>
          <w:lang w:val="uk-UA"/>
        </w:rPr>
        <w:t>прокуратури</w:t>
      </w:r>
      <w:r w:rsidR="00CC1C41" w:rsidRPr="00A26CAD">
        <w:rPr>
          <w:lang w:val="uk-UA"/>
        </w:rPr>
        <w:t xml:space="preserve"> </w:t>
      </w:r>
      <w:r w:rsidR="00A76020" w:rsidRPr="00A26CAD">
        <w:rPr>
          <w:lang w:val="uk-UA"/>
        </w:rPr>
        <w:t xml:space="preserve">та </w:t>
      </w:r>
      <w:r w:rsidR="007111C4" w:rsidRPr="00A26CAD">
        <w:rPr>
          <w:lang w:val="uk-UA"/>
        </w:rPr>
        <w:t xml:space="preserve">начальника </w:t>
      </w:r>
      <w:r w:rsidR="00A76020" w:rsidRPr="00A26CAD">
        <w:rPr>
          <w:lang w:val="uk-UA"/>
        </w:rPr>
        <w:t>відділ</w:t>
      </w:r>
      <w:r w:rsidR="00CC1C41" w:rsidRPr="00A26CAD">
        <w:rPr>
          <w:lang w:val="uk-UA"/>
        </w:rPr>
        <w:t>у</w:t>
      </w:r>
      <w:r w:rsidR="00A76020" w:rsidRPr="00A26CAD">
        <w:rPr>
          <w:lang w:val="uk-UA"/>
        </w:rPr>
        <w:t>.</w:t>
      </w:r>
    </w:p>
    <w:p w:rsidR="00B71DB1" w:rsidRDefault="00AC6FC8" w:rsidP="004D12B6">
      <w:pPr>
        <w:spacing w:before="120" w:after="120"/>
        <w:ind w:firstLine="697"/>
        <w:jc w:val="both"/>
        <w:rPr>
          <w:lang w:val="uk-UA"/>
        </w:rPr>
      </w:pPr>
      <w:r w:rsidRPr="00A26CAD">
        <w:rPr>
          <w:b/>
          <w:lang w:val="uk-UA"/>
        </w:rPr>
        <w:t>6</w:t>
      </w:r>
      <w:r w:rsidR="00A76020" w:rsidRPr="00A26CAD">
        <w:rPr>
          <w:b/>
          <w:lang w:val="uk-UA"/>
        </w:rPr>
        <w:t>.</w:t>
      </w:r>
      <w:r w:rsidR="00A00C17" w:rsidRPr="00A26CAD">
        <w:rPr>
          <w:b/>
          <w:lang w:val="uk-UA"/>
        </w:rPr>
        <w:t>3</w:t>
      </w:r>
      <w:r w:rsidR="00A76020" w:rsidRPr="00A26CAD">
        <w:rPr>
          <w:b/>
          <w:lang w:val="uk-UA"/>
        </w:rPr>
        <w:t xml:space="preserve">. </w:t>
      </w:r>
      <w:r w:rsidR="00A76020" w:rsidRPr="00A26CAD">
        <w:rPr>
          <w:lang w:val="uk-UA"/>
        </w:rPr>
        <w:t xml:space="preserve">Працівники </w:t>
      </w:r>
      <w:r w:rsidR="00CC1C41" w:rsidRPr="00A26CAD">
        <w:rPr>
          <w:lang w:val="uk-UA"/>
        </w:rPr>
        <w:t xml:space="preserve">відділу </w:t>
      </w:r>
      <w:r w:rsidR="00A76020" w:rsidRPr="00A26CAD">
        <w:rPr>
          <w:lang w:val="uk-UA"/>
        </w:rPr>
        <w:t xml:space="preserve">несуть відповідальність за </w:t>
      </w:r>
      <w:r w:rsidR="00B71DB1" w:rsidRPr="00A26CAD">
        <w:rPr>
          <w:lang w:val="uk-UA"/>
        </w:rPr>
        <w:t xml:space="preserve">порушення Присяги прокурора, Кодексу професійної етики та поведінки прокурорів, </w:t>
      </w:r>
      <w:r w:rsidR="007111C4" w:rsidRPr="00A26CAD">
        <w:rPr>
          <w:lang w:val="uk-UA"/>
        </w:rPr>
        <w:t xml:space="preserve">службових обов’язків, </w:t>
      </w:r>
      <w:r w:rsidR="00B71DB1" w:rsidRPr="00A26CAD">
        <w:rPr>
          <w:lang w:val="uk-UA"/>
        </w:rPr>
        <w:t>службов</w:t>
      </w:r>
      <w:r w:rsidR="00D339B1" w:rsidRPr="00A26CAD">
        <w:rPr>
          <w:lang w:val="uk-UA"/>
        </w:rPr>
        <w:t>ої</w:t>
      </w:r>
      <w:r w:rsidR="00B71DB1" w:rsidRPr="00A26CAD">
        <w:rPr>
          <w:lang w:val="uk-UA"/>
        </w:rPr>
        <w:t xml:space="preserve"> та </w:t>
      </w:r>
      <w:r w:rsidR="007111C4" w:rsidRPr="00A26CAD">
        <w:rPr>
          <w:lang w:val="uk-UA"/>
        </w:rPr>
        <w:t xml:space="preserve">виконавської </w:t>
      </w:r>
      <w:r w:rsidR="00B71DB1" w:rsidRPr="00A26CAD">
        <w:rPr>
          <w:lang w:val="uk-UA"/>
        </w:rPr>
        <w:t>дисципліни, а також в інших випадках згідно із Законами України «Про прокуратуру», «Про запобігання корупції», законодавством про працю.</w:t>
      </w:r>
    </w:p>
    <w:p w:rsidR="00F95FF1" w:rsidRPr="00A26CAD" w:rsidRDefault="00F95FF1" w:rsidP="004D12B6">
      <w:pPr>
        <w:spacing w:before="120" w:after="120"/>
        <w:ind w:firstLine="697"/>
        <w:jc w:val="both"/>
        <w:rPr>
          <w:lang w:val="uk-UA"/>
        </w:rPr>
      </w:pPr>
      <w:bookmarkStart w:id="0" w:name="_GoBack"/>
      <w:bookmarkEnd w:id="0"/>
    </w:p>
    <w:p w:rsidR="00692810" w:rsidRPr="00A26CAD" w:rsidRDefault="00692810" w:rsidP="00987C27">
      <w:pPr>
        <w:spacing w:before="200"/>
        <w:rPr>
          <w:b/>
          <w:lang w:val="uk-UA"/>
        </w:rPr>
      </w:pPr>
      <w:r w:rsidRPr="00A26CAD">
        <w:rPr>
          <w:b/>
          <w:lang w:val="uk-UA"/>
        </w:rPr>
        <w:t xml:space="preserve">Відділ забезпечення діяльності </w:t>
      </w:r>
      <w:r w:rsidR="007111C4" w:rsidRPr="00A26CAD">
        <w:rPr>
          <w:b/>
          <w:lang w:val="uk-UA"/>
        </w:rPr>
        <w:t>у</w:t>
      </w:r>
      <w:r w:rsidRPr="00A26CAD">
        <w:rPr>
          <w:b/>
          <w:lang w:val="uk-UA"/>
        </w:rPr>
        <w:t xml:space="preserve"> сфері </w:t>
      </w:r>
    </w:p>
    <w:p w:rsidR="00692810" w:rsidRPr="00A26CAD" w:rsidRDefault="00692810" w:rsidP="004F2525">
      <w:pPr>
        <w:rPr>
          <w:b/>
          <w:lang w:val="uk-UA"/>
        </w:rPr>
      </w:pPr>
      <w:r w:rsidRPr="00A26CAD">
        <w:rPr>
          <w:b/>
          <w:lang w:val="uk-UA"/>
        </w:rPr>
        <w:t>запобігання та протидії корупції</w:t>
      </w:r>
    </w:p>
    <w:p w:rsidR="007A2C3F" w:rsidRPr="00A26CAD" w:rsidRDefault="00692810">
      <w:pPr>
        <w:rPr>
          <w:b/>
          <w:lang w:val="uk-UA"/>
        </w:rPr>
      </w:pPr>
      <w:r w:rsidRPr="00A26CAD">
        <w:rPr>
          <w:b/>
          <w:lang w:val="uk-UA"/>
        </w:rPr>
        <w:t>Івано-Франківської обласної</w:t>
      </w:r>
      <w:r w:rsidR="00933857" w:rsidRPr="00A26CAD">
        <w:rPr>
          <w:b/>
          <w:lang w:val="uk-UA"/>
        </w:rPr>
        <w:t xml:space="preserve"> прокуратури </w:t>
      </w:r>
    </w:p>
    <w:sectPr w:rsidR="007A2C3F" w:rsidRPr="00A26CAD" w:rsidSect="00C97198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25" w:rsidRDefault="00097C25" w:rsidP="002F70FF">
      <w:r>
        <w:separator/>
      </w:r>
    </w:p>
  </w:endnote>
  <w:endnote w:type="continuationSeparator" w:id="0">
    <w:p w:rsidR="00097C25" w:rsidRDefault="00097C25" w:rsidP="002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25" w:rsidRDefault="00097C25" w:rsidP="002F70FF">
      <w:r>
        <w:separator/>
      </w:r>
    </w:p>
  </w:footnote>
  <w:footnote w:type="continuationSeparator" w:id="0">
    <w:p w:rsidR="00097C25" w:rsidRDefault="00097C25" w:rsidP="002F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540193"/>
      <w:docPartObj>
        <w:docPartGallery w:val="Page Numbers (Top of Page)"/>
        <w:docPartUnique/>
      </w:docPartObj>
    </w:sdtPr>
    <w:sdtEndPr/>
    <w:sdtContent>
      <w:p w:rsidR="000561F8" w:rsidRDefault="00E640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F1" w:rsidRPr="00F95FF1">
          <w:rPr>
            <w:noProof/>
            <w:lang w:val="uk-UA"/>
          </w:rPr>
          <w:t>8</w:t>
        </w:r>
        <w:r>
          <w:rPr>
            <w:noProof/>
            <w:lang w:val="uk-UA"/>
          </w:rPr>
          <w:fldChar w:fldCharType="end"/>
        </w:r>
      </w:p>
    </w:sdtContent>
  </w:sdt>
  <w:p w:rsidR="000561F8" w:rsidRDefault="000561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6091"/>
    <w:multiLevelType w:val="hybridMultilevel"/>
    <w:tmpl w:val="A456FDFE"/>
    <w:lvl w:ilvl="0" w:tplc="4DE813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7C26D36"/>
    <w:multiLevelType w:val="hybridMultilevel"/>
    <w:tmpl w:val="4558AA2A"/>
    <w:lvl w:ilvl="0" w:tplc="ACF8236C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4111346"/>
    <w:multiLevelType w:val="hybridMultilevel"/>
    <w:tmpl w:val="4A366846"/>
    <w:lvl w:ilvl="0" w:tplc="A4F02C42">
      <w:numFmt w:val="bullet"/>
      <w:lvlText w:val="-"/>
      <w:lvlJc w:val="left"/>
      <w:pPr>
        <w:tabs>
          <w:tab w:val="num" w:pos="1273"/>
        </w:tabs>
        <w:ind w:left="127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F3A6A"/>
    <w:multiLevelType w:val="hybridMultilevel"/>
    <w:tmpl w:val="5F68B1F8"/>
    <w:lvl w:ilvl="0" w:tplc="085853DA">
      <w:numFmt w:val="bullet"/>
      <w:lvlText w:val="-"/>
      <w:lvlJc w:val="left"/>
      <w:pPr>
        <w:ind w:left="1624" w:hanging="91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78C0C8C"/>
    <w:multiLevelType w:val="hybridMultilevel"/>
    <w:tmpl w:val="66426676"/>
    <w:lvl w:ilvl="0" w:tplc="E190F12A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DDC2B7E"/>
    <w:multiLevelType w:val="multilevel"/>
    <w:tmpl w:val="2A1E381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6" w15:restartNumberingAfterBreak="0">
    <w:nsid w:val="50ED4AAD"/>
    <w:multiLevelType w:val="hybridMultilevel"/>
    <w:tmpl w:val="037E5176"/>
    <w:lvl w:ilvl="0" w:tplc="75328A76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1570"/>
    <w:multiLevelType w:val="hybridMultilevel"/>
    <w:tmpl w:val="498CD498"/>
    <w:lvl w:ilvl="0" w:tplc="352A1C3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EC62668"/>
    <w:multiLevelType w:val="multilevel"/>
    <w:tmpl w:val="728A9A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A1B4D18"/>
    <w:multiLevelType w:val="hybridMultilevel"/>
    <w:tmpl w:val="4E580ADC"/>
    <w:lvl w:ilvl="0" w:tplc="AD74D5B0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AAF7DCE"/>
    <w:multiLevelType w:val="hybridMultilevel"/>
    <w:tmpl w:val="36D85F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5736A6"/>
    <w:multiLevelType w:val="hybridMultilevel"/>
    <w:tmpl w:val="69E0420A"/>
    <w:lvl w:ilvl="0" w:tplc="27041830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25"/>
    <w:rsid w:val="00001D26"/>
    <w:rsid w:val="00001E5C"/>
    <w:rsid w:val="000040CE"/>
    <w:rsid w:val="00005C61"/>
    <w:rsid w:val="00014917"/>
    <w:rsid w:val="0002536C"/>
    <w:rsid w:val="00033BA0"/>
    <w:rsid w:val="000370B8"/>
    <w:rsid w:val="00043E9D"/>
    <w:rsid w:val="0005443C"/>
    <w:rsid w:val="000561F8"/>
    <w:rsid w:val="00061CE5"/>
    <w:rsid w:val="00063B67"/>
    <w:rsid w:val="00066DC7"/>
    <w:rsid w:val="000677D1"/>
    <w:rsid w:val="000749B6"/>
    <w:rsid w:val="0007508F"/>
    <w:rsid w:val="00082E58"/>
    <w:rsid w:val="000844D1"/>
    <w:rsid w:val="00091631"/>
    <w:rsid w:val="00093706"/>
    <w:rsid w:val="0009531D"/>
    <w:rsid w:val="00096B13"/>
    <w:rsid w:val="00097C25"/>
    <w:rsid w:val="000B636E"/>
    <w:rsid w:val="000B65E1"/>
    <w:rsid w:val="000C31D7"/>
    <w:rsid w:val="000C5E56"/>
    <w:rsid w:val="000D6D84"/>
    <w:rsid w:val="000E2906"/>
    <w:rsid w:val="000E313A"/>
    <w:rsid w:val="000E3B04"/>
    <w:rsid w:val="000E5E4C"/>
    <w:rsid w:val="000F7C0F"/>
    <w:rsid w:val="001011FA"/>
    <w:rsid w:val="00110B1F"/>
    <w:rsid w:val="001302CA"/>
    <w:rsid w:val="00136527"/>
    <w:rsid w:val="00140FB6"/>
    <w:rsid w:val="00141822"/>
    <w:rsid w:val="00153CF9"/>
    <w:rsid w:val="00163590"/>
    <w:rsid w:val="00165F6A"/>
    <w:rsid w:val="00171E01"/>
    <w:rsid w:val="0017298B"/>
    <w:rsid w:val="0018046B"/>
    <w:rsid w:val="00183C09"/>
    <w:rsid w:val="001852AB"/>
    <w:rsid w:val="001B3182"/>
    <w:rsid w:val="001D63C0"/>
    <w:rsid w:val="001E23D7"/>
    <w:rsid w:val="001E272D"/>
    <w:rsid w:val="001E2A93"/>
    <w:rsid w:val="001E5D5F"/>
    <w:rsid w:val="001F5F74"/>
    <w:rsid w:val="001F66CC"/>
    <w:rsid w:val="001F7FBF"/>
    <w:rsid w:val="00206345"/>
    <w:rsid w:val="002334C4"/>
    <w:rsid w:val="00233CE7"/>
    <w:rsid w:val="00235CB0"/>
    <w:rsid w:val="00250F86"/>
    <w:rsid w:val="00252266"/>
    <w:rsid w:val="0027008A"/>
    <w:rsid w:val="0028754E"/>
    <w:rsid w:val="00287D31"/>
    <w:rsid w:val="00291A79"/>
    <w:rsid w:val="002A343D"/>
    <w:rsid w:val="002A4913"/>
    <w:rsid w:val="002A7FCC"/>
    <w:rsid w:val="002B3062"/>
    <w:rsid w:val="002B5C35"/>
    <w:rsid w:val="002C6987"/>
    <w:rsid w:val="002C6E1C"/>
    <w:rsid w:val="002F128C"/>
    <w:rsid w:val="002F2959"/>
    <w:rsid w:val="002F4E73"/>
    <w:rsid w:val="002F70FF"/>
    <w:rsid w:val="00300B63"/>
    <w:rsid w:val="00320D1D"/>
    <w:rsid w:val="00323208"/>
    <w:rsid w:val="00325077"/>
    <w:rsid w:val="00327C79"/>
    <w:rsid w:val="003301A8"/>
    <w:rsid w:val="00335BAC"/>
    <w:rsid w:val="00347EF9"/>
    <w:rsid w:val="0035115F"/>
    <w:rsid w:val="00353D0B"/>
    <w:rsid w:val="00353EAB"/>
    <w:rsid w:val="00360C4D"/>
    <w:rsid w:val="00362C5C"/>
    <w:rsid w:val="00370409"/>
    <w:rsid w:val="00372586"/>
    <w:rsid w:val="00374B8C"/>
    <w:rsid w:val="00375B49"/>
    <w:rsid w:val="00381763"/>
    <w:rsid w:val="00386ACC"/>
    <w:rsid w:val="00390209"/>
    <w:rsid w:val="003A0FC5"/>
    <w:rsid w:val="003A2119"/>
    <w:rsid w:val="003B1ADB"/>
    <w:rsid w:val="003B4757"/>
    <w:rsid w:val="003B6672"/>
    <w:rsid w:val="003B7244"/>
    <w:rsid w:val="003C16A9"/>
    <w:rsid w:val="003C1AD8"/>
    <w:rsid w:val="003D68F8"/>
    <w:rsid w:val="003D7AC9"/>
    <w:rsid w:val="003E7BD4"/>
    <w:rsid w:val="003F5DC2"/>
    <w:rsid w:val="003F7C4C"/>
    <w:rsid w:val="00411F04"/>
    <w:rsid w:val="00413947"/>
    <w:rsid w:val="00415905"/>
    <w:rsid w:val="004159C8"/>
    <w:rsid w:val="00424EB4"/>
    <w:rsid w:val="00427658"/>
    <w:rsid w:val="004301E4"/>
    <w:rsid w:val="00434E4A"/>
    <w:rsid w:val="00441729"/>
    <w:rsid w:val="004438E1"/>
    <w:rsid w:val="0044630F"/>
    <w:rsid w:val="004468D4"/>
    <w:rsid w:val="00450475"/>
    <w:rsid w:val="00461018"/>
    <w:rsid w:val="0047487A"/>
    <w:rsid w:val="0048017C"/>
    <w:rsid w:val="00494176"/>
    <w:rsid w:val="004A6D58"/>
    <w:rsid w:val="004B30DE"/>
    <w:rsid w:val="004B3DFB"/>
    <w:rsid w:val="004B5F7B"/>
    <w:rsid w:val="004B64DF"/>
    <w:rsid w:val="004C232A"/>
    <w:rsid w:val="004D12B6"/>
    <w:rsid w:val="004D299E"/>
    <w:rsid w:val="004D62D4"/>
    <w:rsid w:val="004D64D9"/>
    <w:rsid w:val="004D71D9"/>
    <w:rsid w:val="004D7D59"/>
    <w:rsid w:val="004E0867"/>
    <w:rsid w:val="004E2D10"/>
    <w:rsid w:val="004E6561"/>
    <w:rsid w:val="004F1C74"/>
    <w:rsid w:val="004F2525"/>
    <w:rsid w:val="004F2E00"/>
    <w:rsid w:val="004F30BE"/>
    <w:rsid w:val="004F4B96"/>
    <w:rsid w:val="004F69F5"/>
    <w:rsid w:val="00502A51"/>
    <w:rsid w:val="00503D85"/>
    <w:rsid w:val="00507793"/>
    <w:rsid w:val="00511C6F"/>
    <w:rsid w:val="00516D5A"/>
    <w:rsid w:val="00516E09"/>
    <w:rsid w:val="00517523"/>
    <w:rsid w:val="0052190C"/>
    <w:rsid w:val="00523176"/>
    <w:rsid w:val="00524146"/>
    <w:rsid w:val="00524553"/>
    <w:rsid w:val="00530DEB"/>
    <w:rsid w:val="00543BBE"/>
    <w:rsid w:val="005645CA"/>
    <w:rsid w:val="00564E6E"/>
    <w:rsid w:val="005679B8"/>
    <w:rsid w:val="0057216E"/>
    <w:rsid w:val="00573298"/>
    <w:rsid w:val="0057542E"/>
    <w:rsid w:val="00582F56"/>
    <w:rsid w:val="005840F2"/>
    <w:rsid w:val="005948AE"/>
    <w:rsid w:val="005971E3"/>
    <w:rsid w:val="005A113D"/>
    <w:rsid w:val="005A1276"/>
    <w:rsid w:val="005B095D"/>
    <w:rsid w:val="005C146C"/>
    <w:rsid w:val="005C2DAC"/>
    <w:rsid w:val="005C3CA6"/>
    <w:rsid w:val="005D7437"/>
    <w:rsid w:val="005D79C5"/>
    <w:rsid w:val="005E52ED"/>
    <w:rsid w:val="005F79B2"/>
    <w:rsid w:val="0060230A"/>
    <w:rsid w:val="00606F95"/>
    <w:rsid w:val="00631219"/>
    <w:rsid w:val="00636441"/>
    <w:rsid w:val="00645829"/>
    <w:rsid w:val="00645B27"/>
    <w:rsid w:val="006555BC"/>
    <w:rsid w:val="00657B09"/>
    <w:rsid w:val="00662651"/>
    <w:rsid w:val="006632A3"/>
    <w:rsid w:val="00670381"/>
    <w:rsid w:val="006744F6"/>
    <w:rsid w:val="00692810"/>
    <w:rsid w:val="006C30DD"/>
    <w:rsid w:val="006C634A"/>
    <w:rsid w:val="006C7142"/>
    <w:rsid w:val="006D1354"/>
    <w:rsid w:val="006D31C9"/>
    <w:rsid w:val="006E252C"/>
    <w:rsid w:val="006E56EE"/>
    <w:rsid w:val="006F5981"/>
    <w:rsid w:val="006F5FE3"/>
    <w:rsid w:val="00701EE1"/>
    <w:rsid w:val="00702C31"/>
    <w:rsid w:val="00703958"/>
    <w:rsid w:val="00710655"/>
    <w:rsid w:val="007111C4"/>
    <w:rsid w:val="00716DE7"/>
    <w:rsid w:val="00717B20"/>
    <w:rsid w:val="00722DB4"/>
    <w:rsid w:val="00725820"/>
    <w:rsid w:val="00726E08"/>
    <w:rsid w:val="00732DC3"/>
    <w:rsid w:val="0073556A"/>
    <w:rsid w:val="00743668"/>
    <w:rsid w:val="00745DFD"/>
    <w:rsid w:val="00757F33"/>
    <w:rsid w:val="007607D7"/>
    <w:rsid w:val="00764765"/>
    <w:rsid w:val="00770C58"/>
    <w:rsid w:val="0077694B"/>
    <w:rsid w:val="00782D81"/>
    <w:rsid w:val="00784980"/>
    <w:rsid w:val="00784DA7"/>
    <w:rsid w:val="00793BB9"/>
    <w:rsid w:val="007A1066"/>
    <w:rsid w:val="007A2C3F"/>
    <w:rsid w:val="007A2EE9"/>
    <w:rsid w:val="007A4C58"/>
    <w:rsid w:val="007A60A5"/>
    <w:rsid w:val="007A7304"/>
    <w:rsid w:val="007B185A"/>
    <w:rsid w:val="007B7430"/>
    <w:rsid w:val="007C0105"/>
    <w:rsid w:val="007C05D9"/>
    <w:rsid w:val="007C2DC2"/>
    <w:rsid w:val="007C41F6"/>
    <w:rsid w:val="007C5CCD"/>
    <w:rsid w:val="007C72E5"/>
    <w:rsid w:val="007D1C9B"/>
    <w:rsid w:val="007D3161"/>
    <w:rsid w:val="007E0E32"/>
    <w:rsid w:val="007E636C"/>
    <w:rsid w:val="007E648A"/>
    <w:rsid w:val="007F313C"/>
    <w:rsid w:val="007F4BEF"/>
    <w:rsid w:val="00806474"/>
    <w:rsid w:val="00821BD2"/>
    <w:rsid w:val="00822622"/>
    <w:rsid w:val="008277D9"/>
    <w:rsid w:val="00832B7F"/>
    <w:rsid w:val="008349AF"/>
    <w:rsid w:val="00847FC1"/>
    <w:rsid w:val="00851BE7"/>
    <w:rsid w:val="00855326"/>
    <w:rsid w:val="00855E2B"/>
    <w:rsid w:val="00856AE1"/>
    <w:rsid w:val="00857CAF"/>
    <w:rsid w:val="00861A5C"/>
    <w:rsid w:val="008633CB"/>
    <w:rsid w:val="008823D3"/>
    <w:rsid w:val="008876A8"/>
    <w:rsid w:val="0089026B"/>
    <w:rsid w:val="00891BA4"/>
    <w:rsid w:val="0089239C"/>
    <w:rsid w:val="008B2EB6"/>
    <w:rsid w:val="008B5050"/>
    <w:rsid w:val="008C120F"/>
    <w:rsid w:val="008C1477"/>
    <w:rsid w:val="008C3C56"/>
    <w:rsid w:val="008C4E1D"/>
    <w:rsid w:val="008D20D6"/>
    <w:rsid w:val="008D5717"/>
    <w:rsid w:val="008D5B69"/>
    <w:rsid w:val="008E2BB7"/>
    <w:rsid w:val="008E302D"/>
    <w:rsid w:val="008E6219"/>
    <w:rsid w:val="008E7678"/>
    <w:rsid w:val="008F15CA"/>
    <w:rsid w:val="00912111"/>
    <w:rsid w:val="00912680"/>
    <w:rsid w:val="0092732B"/>
    <w:rsid w:val="00933857"/>
    <w:rsid w:val="00942F25"/>
    <w:rsid w:val="00944AB0"/>
    <w:rsid w:val="00946332"/>
    <w:rsid w:val="00947138"/>
    <w:rsid w:val="00947E35"/>
    <w:rsid w:val="00947ECE"/>
    <w:rsid w:val="009607C4"/>
    <w:rsid w:val="00961BE4"/>
    <w:rsid w:val="00967EE1"/>
    <w:rsid w:val="00974AEB"/>
    <w:rsid w:val="00980101"/>
    <w:rsid w:val="0098263F"/>
    <w:rsid w:val="009869E9"/>
    <w:rsid w:val="00987239"/>
    <w:rsid w:val="00987C27"/>
    <w:rsid w:val="009A0F1E"/>
    <w:rsid w:val="009A366F"/>
    <w:rsid w:val="009A4A54"/>
    <w:rsid w:val="009B3502"/>
    <w:rsid w:val="009C2DBF"/>
    <w:rsid w:val="009C6621"/>
    <w:rsid w:val="009D0A2D"/>
    <w:rsid w:val="009E7436"/>
    <w:rsid w:val="009E7E3D"/>
    <w:rsid w:val="009F261B"/>
    <w:rsid w:val="009F3084"/>
    <w:rsid w:val="009F5A4B"/>
    <w:rsid w:val="00A00C17"/>
    <w:rsid w:val="00A0157C"/>
    <w:rsid w:val="00A04EE1"/>
    <w:rsid w:val="00A06CA1"/>
    <w:rsid w:val="00A104AB"/>
    <w:rsid w:val="00A16A31"/>
    <w:rsid w:val="00A26CAD"/>
    <w:rsid w:val="00A30D26"/>
    <w:rsid w:val="00A32CCE"/>
    <w:rsid w:val="00A368EB"/>
    <w:rsid w:val="00A37475"/>
    <w:rsid w:val="00A5110E"/>
    <w:rsid w:val="00A54098"/>
    <w:rsid w:val="00A57533"/>
    <w:rsid w:val="00A57AF3"/>
    <w:rsid w:val="00A638D2"/>
    <w:rsid w:val="00A647CA"/>
    <w:rsid w:val="00A66FD0"/>
    <w:rsid w:val="00A715AA"/>
    <w:rsid w:val="00A7232C"/>
    <w:rsid w:val="00A72D36"/>
    <w:rsid w:val="00A7346F"/>
    <w:rsid w:val="00A76020"/>
    <w:rsid w:val="00A83173"/>
    <w:rsid w:val="00A90700"/>
    <w:rsid w:val="00A97F58"/>
    <w:rsid w:val="00AB4491"/>
    <w:rsid w:val="00AB777C"/>
    <w:rsid w:val="00AC547C"/>
    <w:rsid w:val="00AC6FC8"/>
    <w:rsid w:val="00AD4A78"/>
    <w:rsid w:val="00AF40BA"/>
    <w:rsid w:val="00AF6182"/>
    <w:rsid w:val="00AF629F"/>
    <w:rsid w:val="00AF7B79"/>
    <w:rsid w:val="00B07279"/>
    <w:rsid w:val="00B137A5"/>
    <w:rsid w:val="00B210E8"/>
    <w:rsid w:val="00B23766"/>
    <w:rsid w:val="00B338C7"/>
    <w:rsid w:val="00B45E92"/>
    <w:rsid w:val="00B65A29"/>
    <w:rsid w:val="00B67FE4"/>
    <w:rsid w:val="00B71DB1"/>
    <w:rsid w:val="00B731B6"/>
    <w:rsid w:val="00BA6484"/>
    <w:rsid w:val="00BB4868"/>
    <w:rsid w:val="00BB7D98"/>
    <w:rsid w:val="00BC3758"/>
    <w:rsid w:val="00BD20FF"/>
    <w:rsid w:val="00BD31C0"/>
    <w:rsid w:val="00BD5746"/>
    <w:rsid w:val="00BD579C"/>
    <w:rsid w:val="00BD7E81"/>
    <w:rsid w:val="00BE2865"/>
    <w:rsid w:val="00BF1A64"/>
    <w:rsid w:val="00BF200F"/>
    <w:rsid w:val="00BF37C6"/>
    <w:rsid w:val="00BF3BE4"/>
    <w:rsid w:val="00C0258C"/>
    <w:rsid w:val="00C16CBD"/>
    <w:rsid w:val="00C27012"/>
    <w:rsid w:val="00C3535D"/>
    <w:rsid w:val="00C411E3"/>
    <w:rsid w:val="00C42D8F"/>
    <w:rsid w:val="00C44DEA"/>
    <w:rsid w:val="00C46B58"/>
    <w:rsid w:val="00C5152C"/>
    <w:rsid w:val="00C5322D"/>
    <w:rsid w:val="00C607CE"/>
    <w:rsid w:val="00C62EAA"/>
    <w:rsid w:val="00C73986"/>
    <w:rsid w:val="00C80556"/>
    <w:rsid w:val="00C83F3F"/>
    <w:rsid w:val="00C9220F"/>
    <w:rsid w:val="00C92CDC"/>
    <w:rsid w:val="00C97198"/>
    <w:rsid w:val="00CA0ECF"/>
    <w:rsid w:val="00CB0980"/>
    <w:rsid w:val="00CB4747"/>
    <w:rsid w:val="00CB5EFF"/>
    <w:rsid w:val="00CC03BF"/>
    <w:rsid w:val="00CC1C41"/>
    <w:rsid w:val="00CD51CB"/>
    <w:rsid w:val="00CD58CE"/>
    <w:rsid w:val="00CE2A4A"/>
    <w:rsid w:val="00CE380B"/>
    <w:rsid w:val="00CE6147"/>
    <w:rsid w:val="00CF167D"/>
    <w:rsid w:val="00CF54F9"/>
    <w:rsid w:val="00D01200"/>
    <w:rsid w:val="00D02FF1"/>
    <w:rsid w:val="00D047E0"/>
    <w:rsid w:val="00D0623D"/>
    <w:rsid w:val="00D076AB"/>
    <w:rsid w:val="00D15A16"/>
    <w:rsid w:val="00D15F3D"/>
    <w:rsid w:val="00D31CE2"/>
    <w:rsid w:val="00D339B1"/>
    <w:rsid w:val="00D36A50"/>
    <w:rsid w:val="00D41A5C"/>
    <w:rsid w:val="00D452C1"/>
    <w:rsid w:val="00D46431"/>
    <w:rsid w:val="00D75FBC"/>
    <w:rsid w:val="00D818D1"/>
    <w:rsid w:val="00D95C1D"/>
    <w:rsid w:val="00DB132B"/>
    <w:rsid w:val="00DB4B8C"/>
    <w:rsid w:val="00DC3A9C"/>
    <w:rsid w:val="00DC5C13"/>
    <w:rsid w:val="00DD129F"/>
    <w:rsid w:val="00DD1BD1"/>
    <w:rsid w:val="00DE6392"/>
    <w:rsid w:val="00E1552E"/>
    <w:rsid w:val="00E23185"/>
    <w:rsid w:val="00E275FA"/>
    <w:rsid w:val="00E56B9D"/>
    <w:rsid w:val="00E61BE1"/>
    <w:rsid w:val="00E6265A"/>
    <w:rsid w:val="00E640C5"/>
    <w:rsid w:val="00E71FCF"/>
    <w:rsid w:val="00E73021"/>
    <w:rsid w:val="00E750DE"/>
    <w:rsid w:val="00E77DBD"/>
    <w:rsid w:val="00E814F1"/>
    <w:rsid w:val="00E81AEF"/>
    <w:rsid w:val="00E90CCE"/>
    <w:rsid w:val="00EA1D0E"/>
    <w:rsid w:val="00EA7D92"/>
    <w:rsid w:val="00EB258C"/>
    <w:rsid w:val="00EC2506"/>
    <w:rsid w:val="00EC5931"/>
    <w:rsid w:val="00EC79D8"/>
    <w:rsid w:val="00ED0B86"/>
    <w:rsid w:val="00EE06E1"/>
    <w:rsid w:val="00EE1CEF"/>
    <w:rsid w:val="00EE3785"/>
    <w:rsid w:val="00EF0AC4"/>
    <w:rsid w:val="00EF1984"/>
    <w:rsid w:val="00F07233"/>
    <w:rsid w:val="00F077F9"/>
    <w:rsid w:val="00F239DF"/>
    <w:rsid w:val="00F44FC0"/>
    <w:rsid w:val="00F47B3B"/>
    <w:rsid w:val="00F5262C"/>
    <w:rsid w:val="00F6505B"/>
    <w:rsid w:val="00F846BA"/>
    <w:rsid w:val="00F8678C"/>
    <w:rsid w:val="00F90428"/>
    <w:rsid w:val="00F95FF1"/>
    <w:rsid w:val="00FA2401"/>
    <w:rsid w:val="00FB49F2"/>
    <w:rsid w:val="00FB6FCB"/>
    <w:rsid w:val="00FB7FF5"/>
    <w:rsid w:val="00FC0087"/>
    <w:rsid w:val="00FC0C23"/>
    <w:rsid w:val="00FE41D0"/>
    <w:rsid w:val="00FE4FC6"/>
    <w:rsid w:val="00FE6D64"/>
    <w:rsid w:val="00FF37F1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0562-F6CB-4CFA-99BB-3732C3D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5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7">
    <w:name w:val="Font Style17"/>
    <w:rsid w:val="004F2525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0"/>
    <w:link w:val="a5"/>
    <w:semiHidden/>
    <w:rsid w:val="004F2525"/>
    <w:pPr>
      <w:widowControl/>
      <w:autoSpaceDE/>
      <w:autoSpaceDN/>
      <w:adjustRightInd/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1"/>
    <w:link w:val="a4"/>
    <w:semiHidden/>
    <w:rsid w:val="004F25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0"/>
    <w:link w:val="20"/>
    <w:rsid w:val="004F25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4F25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Стиль1 Знак"/>
    <w:link w:val="10"/>
    <w:rsid w:val="004F2525"/>
    <w:rPr>
      <w:rFonts w:ascii="Calibri" w:eastAsia="Calibri" w:hAnsi="Calibri" w:cs="Calibri"/>
      <w:bCs/>
      <w:sz w:val="28"/>
      <w:szCs w:val="24"/>
    </w:rPr>
  </w:style>
  <w:style w:type="paragraph" w:customStyle="1" w:styleId="10">
    <w:name w:val="Стиль1"/>
    <w:basedOn w:val="a0"/>
    <w:link w:val="1"/>
    <w:rsid w:val="004F2525"/>
    <w:pPr>
      <w:autoSpaceDE/>
      <w:autoSpaceDN/>
      <w:adjustRightInd/>
      <w:snapToGrid w:val="0"/>
      <w:ind w:firstLine="709"/>
      <w:contextualSpacing/>
      <w:jc w:val="both"/>
    </w:pPr>
    <w:rPr>
      <w:rFonts w:ascii="Calibri" w:eastAsia="Calibri" w:hAnsi="Calibri" w:cs="Calibri"/>
      <w:bCs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4F25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F2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CE6147"/>
    <w:pPr>
      <w:ind w:left="720"/>
      <w:contextualSpacing/>
    </w:pPr>
  </w:style>
  <w:style w:type="character" w:customStyle="1" w:styleId="rvts0">
    <w:name w:val="rvts0"/>
    <w:basedOn w:val="a1"/>
    <w:rsid w:val="00183C09"/>
  </w:style>
  <w:style w:type="paragraph" w:styleId="a7">
    <w:name w:val="header"/>
    <w:basedOn w:val="a0"/>
    <w:link w:val="a8"/>
    <w:uiPriority w:val="99"/>
    <w:unhideWhenUsed/>
    <w:rsid w:val="002F70F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F7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0"/>
    <w:link w:val="aa"/>
    <w:uiPriority w:val="99"/>
    <w:unhideWhenUsed/>
    <w:rsid w:val="002F70F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2F7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qFormat/>
    <w:rsid w:val="00D41A5C"/>
    <w:pPr>
      <w:spacing w:after="0" w:line="240" w:lineRule="auto"/>
    </w:pPr>
    <w:rPr>
      <w:lang w:val="uk-UA"/>
    </w:rPr>
  </w:style>
  <w:style w:type="character" w:customStyle="1" w:styleId="ac">
    <w:name w:val="Без интервала Знак"/>
    <w:link w:val="ab"/>
    <w:rsid w:val="00D41A5C"/>
    <w:rPr>
      <w:lang w:val="uk-UA"/>
    </w:rPr>
  </w:style>
  <w:style w:type="paragraph" w:customStyle="1" w:styleId="a">
    <w:name w:val="Основной"/>
    <w:basedOn w:val="a0"/>
    <w:rsid w:val="00D41A5C"/>
    <w:pPr>
      <w:widowControl/>
      <w:numPr>
        <w:numId w:val="6"/>
      </w:numPr>
      <w:tabs>
        <w:tab w:val="clear" w:pos="720"/>
      </w:tabs>
      <w:autoSpaceDE/>
      <w:autoSpaceDN/>
      <w:adjustRightInd/>
      <w:spacing w:before="120"/>
      <w:ind w:left="0" w:firstLine="720"/>
      <w:jc w:val="both"/>
    </w:pPr>
    <w:rPr>
      <w:szCs w:val="20"/>
      <w:lang w:val="uk-UA"/>
    </w:rPr>
  </w:style>
  <w:style w:type="character" w:customStyle="1" w:styleId="fontstyle42">
    <w:name w:val="fontstyle42"/>
    <w:basedOn w:val="a1"/>
    <w:rsid w:val="00E750DE"/>
  </w:style>
  <w:style w:type="paragraph" w:styleId="ad">
    <w:name w:val="Body Text Indent"/>
    <w:basedOn w:val="a0"/>
    <w:link w:val="ae"/>
    <w:uiPriority w:val="99"/>
    <w:semiHidden/>
    <w:unhideWhenUsed/>
    <w:rsid w:val="000561F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61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374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74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IndentChar">
    <w:name w:val="Body Text Indent Char"/>
    <w:link w:val="11"/>
    <w:rsid w:val="00D452C1"/>
    <w:rPr>
      <w:rFonts w:ascii="Calibri" w:hAnsi="Calibri"/>
      <w:lang w:val="uk-UA" w:eastAsia="x-none"/>
    </w:rPr>
  </w:style>
  <w:style w:type="paragraph" w:customStyle="1" w:styleId="11">
    <w:name w:val="Основний текст з відступом1"/>
    <w:basedOn w:val="a0"/>
    <w:link w:val="BodyTextIndentChar"/>
    <w:rsid w:val="00D452C1"/>
    <w:pPr>
      <w:autoSpaceDE/>
      <w:autoSpaceDN/>
      <w:adjustRightInd/>
      <w:snapToGrid w:val="0"/>
      <w:spacing w:line="254" w:lineRule="auto"/>
      <w:ind w:left="120" w:firstLine="580"/>
      <w:jc w:val="both"/>
    </w:pPr>
    <w:rPr>
      <w:rFonts w:ascii="Calibri" w:eastAsiaTheme="minorHAnsi" w:hAnsi="Calibri" w:cstheme="minorBidi"/>
      <w:sz w:val="22"/>
      <w:szCs w:val="22"/>
      <w:lang w:val="uk-UA" w:eastAsia="x-none"/>
    </w:rPr>
  </w:style>
  <w:style w:type="character" w:styleId="af1">
    <w:name w:val="Hyperlink"/>
    <w:uiPriority w:val="99"/>
    <w:rsid w:val="00D452C1"/>
    <w:rPr>
      <w:color w:val="0000FF"/>
      <w:u w:val="single"/>
    </w:rPr>
  </w:style>
  <w:style w:type="character" w:customStyle="1" w:styleId="xfm79932626">
    <w:name w:val="xfm_79932626"/>
    <w:rsid w:val="00806474"/>
  </w:style>
  <w:style w:type="character" w:customStyle="1" w:styleId="21">
    <w:name w:val="Основний текст (2)_"/>
    <w:link w:val="22"/>
    <w:rsid w:val="00D339B1"/>
    <w:rPr>
      <w:b/>
      <w:bCs/>
      <w:sz w:val="27"/>
      <w:szCs w:val="27"/>
      <w:shd w:val="clear" w:color="auto" w:fill="FFFFFF"/>
    </w:rPr>
  </w:style>
  <w:style w:type="paragraph" w:customStyle="1" w:styleId="22">
    <w:name w:val="Основний текст (2)"/>
    <w:basedOn w:val="a0"/>
    <w:link w:val="21"/>
    <w:rsid w:val="00D339B1"/>
    <w:pPr>
      <w:shd w:val="clear" w:color="auto" w:fill="FFFFFF"/>
      <w:autoSpaceDE/>
      <w:autoSpaceDN/>
      <w:adjustRightInd/>
      <w:spacing w:after="600"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2">
    <w:name w:val="Основной текст с отступом1"/>
    <w:basedOn w:val="a0"/>
    <w:rsid w:val="00F5262C"/>
    <w:pPr>
      <w:autoSpaceDE/>
      <w:autoSpaceDN/>
      <w:adjustRightInd/>
      <w:snapToGrid w:val="0"/>
      <w:spacing w:line="254" w:lineRule="auto"/>
      <w:ind w:left="120" w:firstLine="580"/>
      <w:jc w:val="both"/>
    </w:pPr>
    <w:rPr>
      <w:rFonts w:ascii="Calibri" w:hAnsi="Calibri"/>
      <w:sz w:val="22"/>
      <w:szCs w:val="22"/>
      <w:lang w:val="uk-UA" w:eastAsia="x-none"/>
    </w:rPr>
  </w:style>
  <w:style w:type="character" w:styleId="af2">
    <w:name w:val="Strong"/>
    <w:basedOn w:val="a1"/>
    <w:uiPriority w:val="22"/>
    <w:qFormat/>
    <w:rsid w:val="003B6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7E2A-CF71-40DE-AE2C-4C54568C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11125</Words>
  <Characters>6342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2021-12-22T07:30:00Z</cp:lastPrinted>
  <dcterms:created xsi:type="dcterms:W3CDTF">2021-12-20T08:12:00Z</dcterms:created>
  <dcterms:modified xsi:type="dcterms:W3CDTF">2024-03-13T08:42:00Z</dcterms:modified>
</cp:coreProperties>
</file>