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A" w:rsidRP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Інформація щодо процедур закупівель</w:t>
      </w:r>
    </w:p>
    <w:p w:rsid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(на виконання Постанови КМУ від 11.10.2016 №710 (зі змінами)</w:t>
      </w:r>
    </w:p>
    <w:p w:rsidR="00394FA7" w:rsidRPr="007B647A" w:rsidRDefault="00394FA7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B" w:rsidRPr="00CA688A" w:rsidRDefault="00416722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0FB">
        <w:rPr>
          <w:rFonts w:ascii="Times New Roman" w:hAnsi="Times New Roman" w:cs="Times New Roman"/>
          <w:b/>
          <w:sz w:val="28"/>
          <w:szCs w:val="28"/>
        </w:rPr>
        <w:t xml:space="preserve">Назва предмета </w:t>
      </w:r>
      <w:r w:rsidRPr="00CA688A">
        <w:rPr>
          <w:rFonts w:ascii="Times New Roman" w:hAnsi="Times New Roman" w:cs="Times New Roman"/>
          <w:b/>
          <w:sz w:val="28"/>
          <w:szCs w:val="28"/>
        </w:rPr>
        <w:t>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r w:rsidR="004304E3" w:rsidRPr="004304E3">
        <w:rPr>
          <w:rFonts w:ascii="Times New Roman" w:hAnsi="Times New Roman" w:cs="Times New Roman"/>
          <w:sz w:val="28"/>
          <w:szCs w:val="28"/>
        </w:rPr>
        <w:t>ДК 021:2015 - 09120000-6 Газове паливо (Природний газ)</w:t>
      </w:r>
    </w:p>
    <w:p w:rsidR="00416722" w:rsidRPr="00593541" w:rsidRDefault="008A7A7E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A688A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11B87" w:rsidRPr="00024B91">
        <w:rPr>
          <w:rFonts w:ascii="Times New Roman" w:hAnsi="Times New Roman" w:cs="Times New Roman"/>
          <w:sz w:val="28"/>
          <w:szCs w:val="28"/>
        </w:rPr>
        <w:t>UA</w:t>
      </w:r>
      <w:r w:rsidR="00024B91" w:rsidRPr="00024B91">
        <w:rPr>
          <w:rFonts w:ascii="Times New Roman" w:hAnsi="Times New Roman" w:cs="Times New Roman"/>
          <w:sz w:val="28"/>
          <w:szCs w:val="28"/>
        </w:rPr>
        <w:t>-2024-09-17</w:t>
      </w:r>
      <w:r w:rsidR="00155E6D" w:rsidRPr="00024B91">
        <w:rPr>
          <w:rFonts w:ascii="Times New Roman" w:hAnsi="Times New Roman" w:cs="Times New Roman"/>
          <w:sz w:val="28"/>
          <w:szCs w:val="28"/>
        </w:rPr>
        <w:t>-00</w:t>
      </w:r>
      <w:r w:rsidR="00024B91" w:rsidRPr="00024B91">
        <w:rPr>
          <w:rFonts w:ascii="Times New Roman" w:hAnsi="Times New Roman" w:cs="Times New Roman"/>
          <w:sz w:val="28"/>
          <w:szCs w:val="28"/>
        </w:rPr>
        <w:t>6217</w:t>
      </w:r>
      <w:r w:rsidR="00476CCF" w:rsidRPr="00024B91">
        <w:rPr>
          <w:rFonts w:ascii="Times New Roman" w:hAnsi="Times New Roman" w:cs="Times New Roman"/>
          <w:sz w:val="28"/>
          <w:szCs w:val="28"/>
        </w:rPr>
        <w:t xml:space="preserve">-a </w:t>
      </w:r>
      <w:bookmarkEnd w:id="0"/>
      <w:r w:rsidR="0059354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Відкриті</w:t>
      </w:r>
      <w:proofErr w:type="spellEnd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торги</w:t>
      </w:r>
      <w:proofErr w:type="spellEnd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особливостями</w:t>
      </w:r>
      <w:proofErr w:type="spellEnd"/>
      <w:r w:rsidR="005935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44913" w:rsidRDefault="00A340D0" w:rsidP="00B5658A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340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6449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</w:t>
      </w:r>
      <w:r w:rsidR="008A70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розкриті в оголошенні про </w:t>
      </w:r>
      <w:r w:rsidR="00AD01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відкритих торгів з особливостями.</w:t>
      </w:r>
    </w:p>
    <w:p w:rsidR="00E717AE" w:rsidRDefault="00E717AE" w:rsidP="00B5658A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126"/>
        <w:gridCol w:w="1985"/>
      </w:tblGrid>
      <w:tr w:rsidR="004304E3" w:rsidRPr="004304E3" w:rsidTr="00E717AE">
        <w:tc>
          <w:tcPr>
            <w:tcW w:w="1413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268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985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поставки товарів, виконання робіт чи надання послуг</w:t>
            </w:r>
          </w:p>
        </w:tc>
      </w:tr>
      <w:tr w:rsidR="004304E3" w:rsidRPr="004304E3" w:rsidTr="00E717AE">
        <w:tc>
          <w:tcPr>
            <w:tcW w:w="1413" w:type="dxa"/>
            <w:hideMark/>
          </w:tcPr>
          <w:p w:rsidR="004304E3" w:rsidRPr="00E717AE" w:rsidRDefault="004304E3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газ</w:t>
            </w:r>
          </w:p>
        </w:tc>
        <w:tc>
          <w:tcPr>
            <w:tcW w:w="2268" w:type="dxa"/>
            <w:hideMark/>
          </w:tcPr>
          <w:p w:rsidR="004304E3" w:rsidRPr="00E717AE" w:rsidRDefault="004304E3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 021:2015: 09120000-6 – Газове паливо</w:t>
            </w:r>
          </w:p>
        </w:tc>
        <w:tc>
          <w:tcPr>
            <w:tcW w:w="2126" w:type="dxa"/>
            <w:hideMark/>
          </w:tcPr>
          <w:p w:rsidR="004304E3" w:rsidRPr="00E717AE" w:rsidRDefault="007977E7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16,5</w:t>
            </w:r>
            <w:r w:rsidR="004304E3"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тисяч метрів кубічних</w:t>
            </w:r>
          </w:p>
        </w:tc>
        <w:tc>
          <w:tcPr>
            <w:tcW w:w="2126" w:type="dxa"/>
          </w:tcPr>
          <w:p w:rsidR="004304E3" w:rsidRPr="00E717AE" w:rsidRDefault="004304E3" w:rsidP="007977E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00000, Україна, </w:t>
            </w:r>
            <w:r w:rsidR="007977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область, точка входу в ГРМ, до якої приєднані об’єкти замовника</w:t>
            </w:r>
          </w:p>
        </w:tc>
        <w:tc>
          <w:tcPr>
            <w:tcW w:w="1985" w:type="dxa"/>
          </w:tcPr>
          <w:p w:rsidR="004304E3" w:rsidRPr="00E717AE" w:rsidRDefault="00D26626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 грудня  2024</w:t>
            </w:r>
          </w:p>
        </w:tc>
      </w:tr>
    </w:tbl>
    <w:p w:rsidR="004304E3" w:rsidRPr="004304E3" w:rsidRDefault="004304E3" w:rsidP="004304E3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Ref24688352"/>
      <w:r w:rsidRPr="004304E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Фізико-хімічні показники природного газу повинні відповідати вимогам та нормам, які зазначені у наведеній нижче таблиці:</w:t>
      </w:r>
      <w:bookmarkEnd w:id="1"/>
    </w:p>
    <w:p w:rsidR="004304E3" w:rsidRPr="004304E3" w:rsidRDefault="004304E3" w:rsidP="004304E3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-175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2119"/>
        <w:gridCol w:w="7"/>
      </w:tblGrid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випробування</w:t>
            </w:r>
          </w:p>
        </w:tc>
      </w:tr>
      <w:tr w:rsidR="004304E3" w:rsidRPr="00E717AE" w:rsidTr="00E717AE">
        <w:trPr>
          <w:gridAfter w:val="1"/>
          <w:wAfter w:w="7" w:type="dxa"/>
          <w:trHeight w:val="855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Теплота згоряння нижча,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МДж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м3 (ккал / м3), при 20 ° С 101,325 кПа, не менше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(7600)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27193-86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22667-82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10062-75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Область значень числа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Воббе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(вищого)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МДж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(ккал/м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41,2-54,5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(9850-13000)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22667-82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Допустиме відхилення числа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Воббе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номінального значення,%,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Масова концентрація сірководню, г / м3,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22387.2-83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Масова концентрація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меркаптанової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сірки, г / м3,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22387.2-83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22387.3-77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Об'ємна частка кисню,%,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23781-83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Маса механічних домішок в 1 м3, г,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22387.4-77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Інтенсивність запаху газу при об'ємній частці 1% в повітрі, бал, не менше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22387.5-77</w:t>
            </w:r>
          </w:p>
        </w:tc>
      </w:tr>
    </w:tbl>
    <w:p w:rsidR="00775346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043D1A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E717AE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14644F">
        <w:rPr>
          <w:rFonts w:ascii="Times New Roman" w:hAnsi="Times New Roman" w:cs="Times New Roman"/>
          <w:sz w:val="28"/>
          <w:szCs w:val="28"/>
        </w:rPr>
        <w:t>4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212C6B" w:rsidRDefault="00775346" w:rsidP="0021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4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A1" w:rsidRPr="00C752A1">
        <w:rPr>
          <w:rFonts w:ascii="Times New Roman" w:hAnsi="Times New Roman" w:cs="Times New Roman"/>
          <w:sz w:val="28"/>
          <w:szCs w:val="28"/>
        </w:rPr>
        <w:t>визначена на основі загальнодоступної відкритої цінової інформації, що міститься в</w:t>
      </w:r>
      <w:r w:rsidR="00E717AE">
        <w:rPr>
          <w:rFonts w:ascii="Times New Roman" w:hAnsi="Times New Roman" w:cs="Times New Roman"/>
          <w:sz w:val="28"/>
          <w:szCs w:val="28"/>
        </w:rPr>
        <w:t xml:space="preserve"> системі </w:t>
      </w:r>
      <w:proofErr w:type="spellStart"/>
      <w:r w:rsidR="00E717AE">
        <w:rPr>
          <w:rFonts w:ascii="Times New Roman" w:hAnsi="Times New Roman" w:cs="Times New Roman"/>
          <w:sz w:val="28"/>
          <w:szCs w:val="28"/>
        </w:rPr>
        <w:t>Прозорро</w:t>
      </w:r>
      <w:proofErr w:type="spellEnd"/>
      <w:r w:rsidR="00C752A1" w:rsidRPr="00C752A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775346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b/>
          <w:sz w:val="28"/>
          <w:szCs w:val="28"/>
        </w:rPr>
        <w:lastRenderedPageBreak/>
        <w:t>Розмір бюджетного призначення за кошторисом та/або очікувана вартість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7F">
        <w:rPr>
          <w:rFonts w:ascii="Times New Roman" w:hAnsi="Times New Roman" w:cs="Times New Roman"/>
          <w:bCs/>
          <w:sz w:val="28"/>
          <w:szCs w:val="28"/>
        </w:rPr>
        <w:t>273 139,19</w:t>
      </w:r>
      <w:r w:rsidR="00E717AE" w:rsidRPr="00E717AE">
        <w:rPr>
          <w:rFonts w:ascii="Times New Roman" w:hAnsi="Times New Roman" w:cs="Times New Roman"/>
          <w:bCs/>
          <w:sz w:val="28"/>
          <w:szCs w:val="28"/>
        </w:rPr>
        <w:t xml:space="preserve"> UAH</w:t>
      </w:r>
      <w:r w:rsidR="003D1DFD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775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CE2794C"/>
    <w:multiLevelType w:val="multilevel"/>
    <w:tmpl w:val="5C92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22"/>
    <w:rsid w:val="00014135"/>
    <w:rsid w:val="00024B91"/>
    <w:rsid w:val="00034101"/>
    <w:rsid w:val="00043D1A"/>
    <w:rsid w:val="000568AE"/>
    <w:rsid w:val="0009157F"/>
    <w:rsid w:val="000A780E"/>
    <w:rsid w:val="000B60FB"/>
    <w:rsid w:val="001215D9"/>
    <w:rsid w:val="00135703"/>
    <w:rsid w:val="0014644F"/>
    <w:rsid w:val="00155E6D"/>
    <w:rsid w:val="00212C6B"/>
    <w:rsid w:val="00381914"/>
    <w:rsid w:val="00394FA7"/>
    <w:rsid w:val="003D1DFD"/>
    <w:rsid w:val="00416722"/>
    <w:rsid w:val="004304E3"/>
    <w:rsid w:val="00476CCF"/>
    <w:rsid w:val="00482B57"/>
    <w:rsid w:val="00566DFD"/>
    <w:rsid w:val="00593541"/>
    <w:rsid w:val="005E160A"/>
    <w:rsid w:val="00644913"/>
    <w:rsid w:val="006C7479"/>
    <w:rsid w:val="0074754D"/>
    <w:rsid w:val="00751438"/>
    <w:rsid w:val="00775346"/>
    <w:rsid w:val="007977E7"/>
    <w:rsid w:val="007B647A"/>
    <w:rsid w:val="0080437F"/>
    <w:rsid w:val="008061DA"/>
    <w:rsid w:val="00855F15"/>
    <w:rsid w:val="008A4286"/>
    <w:rsid w:val="008A70D4"/>
    <w:rsid w:val="008A7A7E"/>
    <w:rsid w:val="00A11B87"/>
    <w:rsid w:val="00A2191E"/>
    <w:rsid w:val="00A340D0"/>
    <w:rsid w:val="00A6382B"/>
    <w:rsid w:val="00A835F7"/>
    <w:rsid w:val="00AC7E4E"/>
    <w:rsid w:val="00AD0148"/>
    <w:rsid w:val="00B0183F"/>
    <w:rsid w:val="00B05E57"/>
    <w:rsid w:val="00B5658A"/>
    <w:rsid w:val="00C16BF8"/>
    <w:rsid w:val="00C42B2D"/>
    <w:rsid w:val="00C752A1"/>
    <w:rsid w:val="00CA688A"/>
    <w:rsid w:val="00CB1087"/>
    <w:rsid w:val="00CB5FB7"/>
    <w:rsid w:val="00CC28BB"/>
    <w:rsid w:val="00D10D3D"/>
    <w:rsid w:val="00D26626"/>
    <w:rsid w:val="00E5572B"/>
    <w:rsid w:val="00E717AE"/>
    <w:rsid w:val="00E74000"/>
    <w:rsid w:val="00E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F361-30FC-4FE7-AA55-8581301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13</cp:revision>
  <cp:lastPrinted>2023-04-25T12:32:00Z</cp:lastPrinted>
  <dcterms:created xsi:type="dcterms:W3CDTF">2023-09-12T06:13:00Z</dcterms:created>
  <dcterms:modified xsi:type="dcterms:W3CDTF">2024-09-17T09:20:00Z</dcterms:modified>
</cp:coreProperties>
</file>