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8" w:rsidRPr="00F11AFF" w:rsidRDefault="00A915E0" w:rsidP="002477B4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uk-UA"/>
        </w:rPr>
        <w:t xml:space="preserve"> </w:t>
      </w:r>
      <w:r w:rsidR="002477B4" w:rsidRPr="002477B4">
        <w:rPr>
          <w:rStyle w:val="a5"/>
          <w:sz w:val="28"/>
          <w:szCs w:val="28"/>
        </w:rPr>
        <w:t>З В І Т</w:t>
      </w:r>
      <w:r w:rsidR="002477B4" w:rsidRPr="002477B4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  <w:lang w:val="uk-UA"/>
        </w:rPr>
        <w:t xml:space="preserve">       </w:t>
      </w:r>
      <w:r w:rsidR="002477B4" w:rsidRPr="002477B4">
        <w:rPr>
          <w:rStyle w:val="a5"/>
          <w:sz w:val="28"/>
          <w:szCs w:val="28"/>
        </w:rPr>
        <w:t xml:space="preserve">про </w:t>
      </w:r>
      <w:proofErr w:type="spellStart"/>
      <w:r w:rsidR="002477B4" w:rsidRPr="002477B4">
        <w:rPr>
          <w:rStyle w:val="a5"/>
          <w:sz w:val="28"/>
          <w:szCs w:val="28"/>
        </w:rPr>
        <w:t>розгляд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запитів</w:t>
      </w:r>
      <w:proofErr w:type="spellEnd"/>
      <w:r w:rsidR="002477B4" w:rsidRPr="002477B4">
        <w:rPr>
          <w:rStyle w:val="a5"/>
          <w:sz w:val="28"/>
          <w:szCs w:val="28"/>
        </w:rPr>
        <w:t xml:space="preserve"> на </w:t>
      </w:r>
      <w:proofErr w:type="spellStart"/>
      <w:r w:rsidR="002477B4" w:rsidRPr="002477B4">
        <w:rPr>
          <w:rStyle w:val="a5"/>
          <w:sz w:val="28"/>
          <w:szCs w:val="28"/>
        </w:rPr>
        <w:t>публічну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інформацію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</w:p>
    <w:p w:rsidR="002477B4" w:rsidRPr="002477B4" w:rsidRDefault="002477B4" w:rsidP="002477B4">
      <w:pPr>
        <w:jc w:val="center"/>
        <w:rPr>
          <w:sz w:val="28"/>
          <w:szCs w:val="28"/>
          <w:lang w:val="uk-UA" w:eastAsia="uk-UA"/>
        </w:rPr>
      </w:pPr>
      <w:proofErr w:type="gramStart"/>
      <w:r w:rsidRPr="002477B4">
        <w:rPr>
          <w:rStyle w:val="a5"/>
          <w:sz w:val="28"/>
          <w:szCs w:val="28"/>
        </w:rPr>
        <w:t>за</w:t>
      </w:r>
      <w:proofErr w:type="gramEnd"/>
      <w:r w:rsidRPr="002477B4">
        <w:rPr>
          <w:rStyle w:val="a5"/>
          <w:sz w:val="28"/>
          <w:szCs w:val="28"/>
        </w:rPr>
        <w:t xml:space="preserve"> </w:t>
      </w:r>
      <w:r w:rsidR="00D83518">
        <w:rPr>
          <w:rStyle w:val="a5"/>
          <w:sz w:val="28"/>
          <w:szCs w:val="28"/>
          <w:lang w:val="uk-UA"/>
        </w:rPr>
        <w:t>перший квартал 2019 року</w:t>
      </w:r>
    </w:p>
    <w:p w:rsidR="00F11AFF" w:rsidRDefault="00F11AFF" w:rsidP="00F11AF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вимог Закону України «Про доступ до публічної інформації» та наказу Генерального прокурора України № 430 «Про організацію діяльності органів прокуратури України з особистого прийому, розгляду звернень та забезпечення доступу до публічної інформації» від 30.12.2015 прокуратурою області вживалися заходи, спрямовані на забезпечення прав громадян на інформацію.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Упродовж 3 місяців 2019 року до прокуратури області надійшло 15 запитів на отримання публічної інформації. Розглянуто 15 запитів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 результатами розгляду 11 запитувачам надано інформацію, 4 – роз’яснення.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Запити на інформацію стосувалися питань досудового розслідування (4), інших питань (11).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Прокуратурою області запити розглянуті та відповіді надано запитувачам у межах визначеного Законом п’ятиденного строку.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 прокуратури області і надалі приділяють належну увагу виконанню вимог Закону України «Про доступ до публічної інформації».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Повнота та своєчасність надання відповідей запитувачам перебуває на постійному контролі керівництва прокуратури області.</w:t>
      </w: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розгляду звернень і запитів прокуратури </w:t>
      </w:r>
      <w:bookmarkStart w:id="0" w:name="_GoBack"/>
      <w:bookmarkEnd w:id="0"/>
      <w:r>
        <w:rPr>
          <w:b/>
          <w:sz w:val="28"/>
          <w:szCs w:val="28"/>
        </w:rPr>
        <w:t>області</w:t>
      </w:r>
    </w:p>
    <w:p w:rsidR="00A915E0" w:rsidRPr="00F963AE" w:rsidRDefault="00A915E0" w:rsidP="00A915E0">
      <w:pPr>
        <w:pStyle w:val="a7"/>
        <w:ind w:left="0" w:right="-142" w:firstLine="0"/>
        <w:rPr>
          <w:lang w:val="uk-UA"/>
        </w:rPr>
      </w:pPr>
    </w:p>
    <w:sectPr w:rsidR="00A915E0" w:rsidRPr="00F963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2477B4"/>
    <w:rsid w:val="002B573D"/>
    <w:rsid w:val="00A915E0"/>
    <w:rsid w:val="00AA73C2"/>
    <w:rsid w:val="00B9235B"/>
    <w:rsid w:val="00D83518"/>
    <w:rsid w:val="00F11AFF"/>
    <w:rsid w:val="00F963AE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10</cp:revision>
  <cp:lastPrinted>2019-04-01T07:58:00Z</cp:lastPrinted>
  <dcterms:created xsi:type="dcterms:W3CDTF">2019-01-08T07:58:00Z</dcterms:created>
  <dcterms:modified xsi:type="dcterms:W3CDTF">2019-04-02T07:37:00Z</dcterms:modified>
</cp:coreProperties>
</file>